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华南农业大学食品学院201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-201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年优秀研究生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班干评分结果</w:t>
      </w:r>
    </w:p>
    <w:tbl>
      <w:tblPr>
        <w:tblW w:w="814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2280"/>
        <w:gridCol w:w="2100"/>
        <w:gridCol w:w="1725"/>
        <w:gridCol w:w="9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年级班级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17级食品3班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王时玉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17级食品4班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记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8.66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17级食品4班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8.61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17级食品2班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17级食品3班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副书记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18级食品3班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陶晓琪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18级食品2班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副书记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聂稳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17级食品4班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18级食品3班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18级食品4班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副书记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王靖蕊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8.26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18级食品3班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宁慧男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8.25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18级食品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许泽文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8.16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17级食品1班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吕秋洁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8.16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17级食品4班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戴晓慧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8.14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17级食品2班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副支书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王淑惠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18级食品3班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副支书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17级食品1班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肖默艳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18级食品4班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杨婧雯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7.94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18级食品1班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吴会玲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7.82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18级食品1班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苗俨龙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7.69 </w:t>
            </w:r>
          </w:p>
        </w:tc>
      </w:tr>
    </w:tbl>
    <w:p>
      <w:pPr>
        <w:jc w:val="center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65D43"/>
    <w:rsid w:val="00842B52"/>
    <w:rsid w:val="00DE79EA"/>
    <w:rsid w:val="00E13063"/>
    <w:rsid w:val="0E150D21"/>
    <w:rsid w:val="243341BA"/>
    <w:rsid w:val="2E627DA3"/>
    <w:rsid w:val="2FAB68FA"/>
    <w:rsid w:val="34D65D43"/>
    <w:rsid w:val="4E915235"/>
    <w:rsid w:val="58F67F27"/>
    <w:rsid w:val="7BB0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44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23</TotalTime>
  <ScaleCrop>false</ScaleCrop>
  <LinksUpToDate>false</LinksUpToDate>
  <CharactersWithSpaces>465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2018-05-30T06:48:00Z</dcterms:created>
  <dc:creator>╆浅冬。婳</dc:creator>
  <cp:lastModifiedBy>标</cp:lastModifiedBy>
  <dcterms:modified xsi:type="dcterms:W3CDTF">2019-05-30T12:06:21Z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