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bCs/>
          <w:sz w:val="28"/>
          <w:szCs w:val="28"/>
          <w:lang w:val="en-US" w:eastAsia="zh-CN"/>
        </w:rPr>
      </w:pPr>
      <w:r>
        <w:rPr>
          <w:rFonts w:hint="eastAsia" w:ascii="宋体" w:hAnsi="宋体"/>
          <w:b/>
          <w:bCs/>
          <w:sz w:val="28"/>
          <w:szCs w:val="28"/>
          <w:lang w:val="en-US" w:eastAsia="zh-CN"/>
        </w:rPr>
        <w:t>食品学院第27届团委第28届学生会组织架构</w:t>
      </w:r>
    </w:p>
    <w:p>
      <w:pPr>
        <w:spacing w:line="360" w:lineRule="auto"/>
        <w:rPr>
          <w:rFonts w:ascii="宋体" w:hAnsi="宋体"/>
          <w:sz w:val="24"/>
        </w:rPr>
      </w:pPr>
      <w:r>
        <w:rPr>
          <w:rFonts w:hint="eastAsia" w:ascii="宋体" w:hAnsi="宋体"/>
          <w:sz w:val="24"/>
        </w:rPr>
        <w:t>第二十</w:t>
      </w:r>
      <w:r>
        <w:rPr>
          <w:rFonts w:hint="eastAsia" w:ascii="宋体" w:hAnsi="宋体"/>
          <w:sz w:val="24"/>
          <w:lang w:val="en-US" w:eastAsia="zh-CN"/>
        </w:rPr>
        <w:t>七</w:t>
      </w:r>
      <w:r>
        <w:rPr>
          <w:rFonts w:hint="eastAsia" w:ascii="宋体" w:hAnsi="宋体"/>
          <w:sz w:val="24"/>
        </w:rPr>
        <w:t>届团委架构：</w:t>
      </w:r>
    </w:p>
    <w:p>
      <w:pPr>
        <w:spacing w:line="360" w:lineRule="auto"/>
        <w:rPr>
          <w:rFonts w:hint="eastAsia" w:ascii="宋体" w:hAnsi="宋体"/>
          <w:sz w:val="24"/>
        </w:rPr>
      </w:pP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部门/职务</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部长/主任</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副部长/副主任</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小计</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干部总数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团委副书记</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2</w:t>
            </w:r>
          </w:p>
        </w:tc>
        <w:tc>
          <w:tcPr>
            <w:tcW w:w="1701" w:type="dxa"/>
            <w:vMerge w:val="restart"/>
            <w:vAlign w:val="center"/>
          </w:tcPr>
          <w:p>
            <w:pPr>
              <w:widowControl/>
              <w:spacing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秘书长</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办公室</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组织部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实践部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3</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宣传部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hint="eastAsia" w:ascii="宋体" w:hAnsi="宋体"/>
                <w:color w:val="000000"/>
                <w:kern w:val="0"/>
                <w:szCs w:val="21"/>
              </w:rPr>
            </w:pPr>
            <w:r>
              <w:rPr>
                <w:rFonts w:hint="eastAsia" w:ascii="宋体" w:hAnsi="宋体"/>
                <w:color w:val="000000"/>
                <w:kern w:val="0"/>
                <w:szCs w:val="21"/>
              </w:rPr>
              <w:t>就业部</w:t>
            </w:r>
          </w:p>
        </w:tc>
        <w:tc>
          <w:tcPr>
            <w:tcW w:w="1701" w:type="dxa"/>
            <w:vAlign w:val="center"/>
          </w:tcPr>
          <w:p>
            <w:pPr>
              <w:widowControl/>
              <w:spacing w:line="360" w:lineRule="auto"/>
              <w:jc w:val="center"/>
              <w:rPr>
                <w:rFonts w:hint="eastAsia"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hint="eastAsia"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hint="eastAsia"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社区文化发展部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秘书部</w:t>
            </w:r>
          </w:p>
        </w:tc>
        <w:tc>
          <w:tcPr>
            <w:tcW w:w="1701" w:type="dxa"/>
            <w:vAlign w:val="center"/>
          </w:tcPr>
          <w:p>
            <w:pPr>
              <w:widowControl/>
              <w:spacing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1701" w:type="dxa"/>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701" w:type="dxa"/>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人力资源部</w:t>
            </w:r>
          </w:p>
        </w:tc>
        <w:tc>
          <w:tcPr>
            <w:tcW w:w="1701" w:type="dxa"/>
            <w:vAlign w:val="center"/>
          </w:tcPr>
          <w:p>
            <w:pPr>
              <w:widowControl/>
              <w:spacing w:line="360" w:lineRule="auto"/>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1701" w:type="dxa"/>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701" w:type="dxa"/>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1701" w:type="dxa"/>
            <w:vMerge w:val="continue"/>
            <w:vAlign w:val="center"/>
          </w:tcPr>
          <w:p>
            <w:pPr>
              <w:widowControl/>
              <w:spacing w:line="360" w:lineRule="auto"/>
              <w:jc w:val="left"/>
              <w:rPr>
                <w:rFonts w:ascii="宋体" w:hAnsi="宋体"/>
                <w:color w:val="000000"/>
                <w:kern w:val="0"/>
                <w:szCs w:val="21"/>
              </w:rPr>
            </w:pP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团委副书记（2人）：</w:t>
      </w:r>
    </w:p>
    <w:p>
      <w:pPr>
        <w:pStyle w:val="9"/>
        <w:numPr>
          <w:ilvl w:val="0"/>
          <w:numId w:val="1"/>
        </w:numPr>
        <w:spacing w:line="360" w:lineRule="auto"/>
        <w:ind w:firstLineChars="0"/>
        <w:rPr>
          <w:rFonts w:ascii="宋体" w:hAnsi="宋体"/>
          <w:sz w:val="24"/>
        </w:rPr>
      </w:pPr>
      <w:r>
        <w:rPr>
          <w:rFonts w:hint="eastAsia" w:ascii="宋体" w:hAnsi="宋体"/>
          <w:sz w:val="24"/>
        </w:rPr>
        <w:t>协助团委书记统筹学院各学生组织，开展学院学生工作；</w:t>
      </w:r>
    </w:p>
    <w:p>
      <w:pPr>
        <w:numPr>
          <w:ilvl w:val="0"/>
          <w:numId w:val="1"/>
        </w:numPr>
        <w:spacing w:line="360" w:lineRule="auto"/>
        <w:rPr>
          <w:rFonts w:hint="eastAsia" w:ascii="宋体" w:hAnsi="宋体"/>
          <w:sz w:val="24"/>
        </w:rPr>
      </w:pPr>
      <w:r>
        <w:rPr>
          <w:rFonts w:hint="eastAsia" w:ascii="宋体" w:hAnsi="宋体"/>
          <w:sz w:val="24"/>
        </w:rPr>
        <w:t>指导及跟进团委二级组织工作的开展，审核活动策划及经费预算，并监督其每两周一次的工作反馈；</w:t>
      </w:r>
    </w:p>
    <w:p>
      <w:pPr>
        <w:numPr>
          <w:ilvl w:val="0"/>
          <w:numId w:val="1"/>
        </w:numPr>
        <w:spacing w:line="360" w:lineRule="auto"/>
        <w:rPr>
          <w:rFonts w:ascii="宋体" w:hAnsi="宋体"/>
          <w:sz w:val="24"/>
        </w:rPr>
      </w:pPr>
      <w:r>
        <w:rPr>
          <w:rFonts w:hint="eastAsia" w:ascii="宋体" w:hAnsi="宋体"/>
          <w:sz w:val="24"/>
        </w:rPr>
        <w:t>做好与各兄弟学院的交流工作，并确定团委学生会的发展方向与目标；</w:t>
      </w:r>
    </w:p>
    <w:p>
      <w:pPr>
        <w:numPr>
          <w:ilvl w:val="0"/>
          <w:numId w:val="1"/>
        </w:numPr>
        <w:spacing w:line="360" w:lineRule="auto"/>
        <w:rPr>
          <w:rFonts w:ascii="宋体" w:hAnsi="宋体"/>
          <w:sz w:val="24"/>
        </w:rPr>
      </w:pPr>
      <w:r>
        <w:rPr>
          <w:rFonts w:hint="eastAsia" w:ascii="宋体" w:hAnsi="宋体"/>
          <w:sz w:val="24"/>
        </w:rPr>
        <w:t>做好团委建设工作，加强学院党与团的联系，落实党团共建。</w:t>
      </w:r>
    </w:p>
    <w:p>
      <w:pPr>
        <w:spacing w:line="360" w:lineRule="auto"/>
        <w:ind w:left="420"/>
        <w:rPr>
          <w:rFonts w:ascii="宋体" w:hAnsi="宋体"/>
          <w:sz w:val="24"/>
        </w:rPr>
      </w:pPr>
    </w:p>
    <w:p>
      <w:pPr>
        <w:spacing w:line="360" w:lineRule="auto"/>
        <w:rPr>
          <w:rFonts w:ascii="宋体" w:hAnsi="宋体"/>
          <w:b/>
          <w:sz w:val="24"/>
        </w:rPr>
      </w:pPr>
      <w:r>
        <w:rPr>
          <w:rFonts w:hint="eastAsia" w:ascii="宋体" w:hAnsi="宋体"/>
          <w:b/>
          <w:sz w:val="24"/>
        </w:rPr>
        <w:t>团委秘书长（1人）：</w:t>
      </w:r>
    </w:p>
    <w:p>
      <w:pPr>
        <w:pStyle w:val="9"/>
        <w:numPr>
          <w:ilvl w:val="0"/>
          <w:numId w:val="2"/>
        </w:numPr>
        <w:spacing w:line="360" w:lineRule="auto"/>
        <w:ind w:firstLineChars="0"/>
        <w:rPr>
          <w:rFonts w:ascii="宋体" w:hAnsi="宋体"/>
          <w:sz w:val="24"/>
        </w:rPr>
      </w:pPr>
      <w:r>
        <w:rPr>
          <w:rFonts w:hint="eastAsia" w:ascii="宋体" w:hAnsi="宋体"/>
          <w:sz w:val="24"/>
        </w:rPr>
        <w:t>协助团委副书记开展学院各学生组织统筹工作，加强与各组织的交流；</w:t>
      </w:r>
    </w:p>
    <w:p>
      <w:pPr>
        <w:numPr>
          <w:ilvl w:val="0"/>
          <w:numId w:val="2"/>
        </w:numPr>
        <w:spacing w:line="360" w:lineRule="auto"/>
        <w:rPr>
          <w:rFonts w:ascii="宋体" w:hAnsi="宋体"/>
          <w:sz w:val="24"/>
        </w:rPr>
      </w:pPr>
      <w:r>
        <w:rPr>
          <w:rFonts w:hint="eastAsia" w:ascii="宋体" w:hAnsi="宋体"/>
          <w:sz w:val="24"/>
        </w:rPr>
        <w:t>加强团委内部建设，促进团委各部门沟通交流，重视对团委干部干事的培养；</w:t>
      </w:r>
    </w:p>
    <w:p>
      <w:pPr>
        <w:pStyle w:val="9"/>
        <w:numPr>
          <w:ilvl w:val="0"/>
          <w:numId w:val="2"/>
        </w:numPr>
        <w:spacing w:line="360" w:lineRule="auto"/>
        <w:ind w:firstLineChars="0"/>
        <w:rPr>
          <w:rFonts w:ascii="宋体" w:hAnsi="宋体"/>
          <w:sz w:val="24"/>
        </w:rPr>
      </w:pPr>
      <w:r>
        <w:rPr>
          <w:rFonts w:hint="eastAsia" w:ascii="宋体" w:hAnsi="宋体"/>
          <w:sz w:val="24"/>
        </w:rPr>
        <w:t>筹备每月的团委例会，协助筹备常委会；</w:t>
      </w:r>
    </w:p>
    <w:p>
      <w:pPr>
        <w:numPr>
          <w:ilvl w:val="0"/>
          <w:numId w:val="2"/>
        </w:numPr>
        <w:spacing w:line="360" w:lineRule="auto"/>
        <w:rPr>
          <w:rFonts w:ascii="宋体" w:hAnsi="宋体"/>
          <w:sz w:val="24"/>
        </w:rPr>
      </w:pPr>
      <w:r>
        <w:rPr>
          <w:rFonts w:hint="eastAsia" w:ascii="宋体" w:hAnsi="宋体"/>
          <w:sz w:val="24"/>
        </w:rPr>
        <w:t>协助团委副书记监管组织各类宣传平台，落实团委线上线下思想宣传工作，加强团委活动宣传报道。</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办公室(主任1人，副主任4人)：</w:t>
      </w:r>
    </w:p>
    <w:p>
      <w:pPr>
        <w:pStyle w:val="9"/>
        <w:numPr>
          <w:ilvl w:val="0"/>
          <w:numId w:val="3"/>
        </w:numPr>
        <w:spacing w:line="360" w:lineRule="auto"/>
        <w:ind w:firstLineChars="0"/>
        <w:rPr>
          <w:rFonts w:ascii="宋体" w:hAnsi="宋体"/>
          <w:sz w:val="24"/>
        </w:rPr>
      </w:pPr>
      <w:r>
        <w:rPr>
          <w:rFonts w:hint="eastAsia" w:ascii="宋体" w:hAnsi="宋体"/>
          <w:sz w:val="24"/>
        </w:rPr>
        <w:t>负责团学内部及其他组织财务管理；</w:t>
      </w:r>
    </w:p>
    <w:p>
      <w:pPr>
        <w:pStyle w:val="9"/>
        <w:numPr>
          <w:ilvl w:val="0"/>
          <w:numId w:val="3"/>
        </w:numPr>
        <w:spacing w:line="360" w:lineRule="auto"/>
        <w:ind w:firstLineChars="0"/>
        <w:rPr>
          <w:rFonts w:ascii="宋体" w:hAnsi="宋体"/>
          <w:sz w:val="24"/>
        </w:rPr>
      </w:pPr>
      <w:r>
        <w:rPr>
          <w:rFonts w:hint="eastAsia" w:ascii="宋体" w:hAnsi="宋体"/>
          <w:sz w:val="24"/>
        </w:rPr>
        <w:t>协调交际其他各大组织；</w:t>
      </w:r>
    </w:p>
    <w:p>
      <w:pPr>
        <w:pStyle w:val="9"/>
        <w:numPr>
          <w:ilvl w:val="0"/>
          <w:numId w:val="3"/>
        </w:numPr>
        <w:spacing w:line="360" w:lineRule="auto"/>
        <w:ind w:firstLineChars="0"/>
        <w:rPr>
          <w:rFonts w:ascii="宋体" w:hAnsi="宋体"/>
          <w:sz w:val="24"/>
        </w:rPr>
      </w:pPr>
      <w:r>
        <w:rPr>
          <w:rFonts w:hint="eastAsia" w:ascii="宋体" w:hAnsi="宋体"/>
          <w:sz w:val="24"/>
        </w:rPr>
        <w:t>团委文件的起草、整理、收发；</w:t>
      </w:r>
    </w:p>
    <w:p>
      <w:pPr>
        <w:pStyle w:val="9"/>
        <w:numPr>
          <w:ilvl w:val="0"/>
          <w:numId w:val="3"/>
        </w:numPr>
        <w:spacing w:line="360" w:lineRule="auto"/>
        <w:ind w:firstLineChars="0"/>
        <w:rPr>
          <w:rFonts w:ascii="宋体" w:hAnsi="宋体"/>
          <w:sz w:val="24"/>
        </w:rPr>
      </w:pPr>
      <w:r>
        <w:rPr>
          <w:rFonts w:hint="eastAsia" w:ascii="宋体" w:hAnsi="宋体"/>
          <w:sz w:val="24"/>
        </w:rPr>
        <w:t>院网工作简报的撰写与整理；</w:t>
      </w:r>
    </w:p>
    <w:p>
      <w:pPr>
        <w:pStyle w:val="9"/>
        <w:numPr>
          <w:ilvl w:val="0"/>
          <w:numId w:val="3"/>
        </w:numPr>
        <w:spacing w:line="360" w:lineRule="auto"/>
        <w:ind w:firstLineChars="0"/>
        <w:rPr>
          <w:rFonts w:ascii="宋体" w:hAnsi="宋体"/>
          <w:sz w:val="24"/>
        </w:rPr>
      </w:pPr>
      <w:r>
        <w:rPr>
          <w:rFonts w:hint="eastAsia" w:ascii="宋体" w:hAnsi="宋体"/>
          <w:sz w:val="24"/>
        </w:rPr>
        <w:t>运营华农食品青年公众号</w:t>
      </w:r>
    </w:p>
    <w:p>
      <w:pPr>
        <w:pStyle w:val="9"/>
        <w:numPr>
          <w:ilvl w:val="0"/>
          <w:numId w:val="3"/>
        </w:numPr>
        <w:spacing w:line="360" w:lineRule="auto"/>
        <w:ind w:firstLineChars="0"/>
        <w:rPr>
          <w:rFonts w:ascii="宋体" w:hAnsi="宋体"/>
          <w:sz w:val="24"/>
        </w:rPr>
      </w:pPr>
      <w:r>
        <w:rPr>
          <w:rFonts w:hint="eastAsia" w:ascii="宋体" w:hAnsi="宋体"/>
          <w:sz w:val="24"/>
        </w:rPr>
        <w:t>推送的撰写；</w:t>
      </w:r>
    </w:p>
    <w:p>
      <w:pPr>
        <w:pStyle w:val="9"/>
        <w:numPr>
          <w:ilvl w:val="0"/>
          <w:numId w:val="3"/>
        </w:numPr>
        <w:spacing w:line="360" w:lineRule="auto"/>
        <w:ind w:firstLineChars="0"/>
        <w:rPr>
          <w:rFonts w:ascii="宋体" w:hAnsi="宋体"/>
          <w:sz w:val="24"/>
        </w:rPr>
      </w:pPr>
      <w:r>
        <w:rPr>
          <w:rFonts w:hint="eastAsia" w:ascii="宋体" w:hAnsi="宋体"/>
          <w:sz w:val="24"/>
        </w:rPr>
        <w:t>参与学院易班工作；</w:t>
      </w:r>
    </w:p>
    <w:p>
      <w:pPr>
        <w:pStyle w:val="9"/>
        <w:numPr>
          <w:ilvl w:val="0"/>
          <w:numId w:val="3"/>
        </w:numPr>
        <w:spacing w:line="360" w:lineRule="auto"/>
        <w:ind w:firstLineChars="0"/>
        <w:rPr>
          <w:rFonts w:ascii="宋体" w:hAnsi="宋体"/>
          <w:sz w:val="24"/>
        </w:rPr>
      </w:pPr>
      <w:r>
        <w:rPr>
          <w:rFonts w:hint="eastAsia" w:ascii="宋体" w:hAnsi="宋体"/>
          <w:sz w:val="24"/>
        </w:rPr>
        <w:t>团学活动及会议的照片拍摄；</w:t>
      </w:r>
    </w:p>
    <w:p>
      <w:pPr>
        <w:pStyle w:val="9"/>
        <w:numPr>
          <w:ilvl w:val="0"/>
          <w:numId w:val="3"/>
        </w:numPr>
        <w:spacing w:line="360" w:lineRule="auto"/>
        <w:ind w:firstLineChars="0"/>
        <w:rPr>
          <w:rFonts w:ascii="宋体" w:hAnsi="宋体"/>
          <w:sz w:val="24"/>
        </w:rPr>
      </w:pPr>
      <w:r>
        <w:rPr>
          <w:rFonts w:hint="eastAsia" w:ascii="宋体" w:hAnsi="宋体"/>
          <w:sz w:val="24"/>
        </w:rPr>
        <w:t>管理食品学院辩论队；</w:t>
      </w:r>
    </w:p>
    <w:p>
      <w:pPr>
        <w:pStyle w:val="9"/>
        <w:numPr>
          <w:ilvl w:val="0"/>
          <w:numId w:val="3"/>
        </w:numPr>
        <w:spacing w:line="360" w:lineRule="auto"/>
        <w:ind w:firstLineChars="0"/>
        <w:rPr>
          <w:rFonts w:ascii="宋体" w:hAnsi="宋体"/>
          <w:sz w:val="24"/>
        </w:rPr>
      </w:pPr>
      <w:r>
        <w:rPr>
          <w:rFonts w:hint="eastAsia" w:ascii="宋体" w:hAnsi="宋体"/>
          <w:sz w:val="24"/>
        </w:rPr>
        <w:t>筹划、主持新生辩论赛</w:t>
      </w:r>
    </w:p>
    <w:p>
      <w:pPr>
        <w:pStyle w:val="9"/>
        <w:numPr>
          <w:ilvl w:val="0"/>
          <w:numId w:val="3"/>
        </w:numPr>
        <w:spacing w:line="360" w:lineRule="auto"/>
        <w:ind w:firstLineChars="0"/>
        <w:rPr>
          <w:rFonts w:ascii="宋体" w:hAnsi="宋体"/>
          <w:sz w:val="24"/>
        </w:rPr>
      </w:pPr>
      <w:r>
        <w:rPr>
          <w:rFonts w:hint="eastAsia" w:ascii="宋体" w:hAnsi="宋体"/>
          <w:sz w:val="24"/>
        </w:rPr>
        <w:t>管理食品学院分支的校官网；</w:t>
      </w:r>
    </w:p>
    <w:p>
      <w:pPr>
        <w:spacing w:line="360" w:lineRule="auto"/>
        <w:rPr>
          <w:rFonts w:ascii="宋体" w:hAnsi="宋体"/>
        </w:rPr>
      </w:pPr>
    </w:p>
    <w:p>
      <w:pPr>
        <w:spacing w:line="360" w:lineRule="auto"/>
        <w:rPr>
          <w:rFonts w:ascii="宋体" w:hAnsi="宋体"/>
          <w:b/>
          <w:sz w:val="24"/>
        </w:rPr>
      </w:pPr>
      <w:r>
        <w:rPr>
          <w:rFonts w:hint="eastAsia" w:ascii="宋体" w:hAnsi="宋体"/>
          <w:b/>
          <w:sz w:val="24"/>
        </w:rPr>
        <w:t>实践部(部长1人，副部长3人):</w:t>
      </w:r>
    </w:p>
    <w:p>
      <w:pPr>
        <w:pStyle w:val="9"/>
        <w:numPr>
          <w:ilvl w:val="0"/>
          <w:numId w:val="4"/>
        </w:numPr>
        <w:spacing w:line="360" w:lineRule="auto"/>
        <w:ind w:firstLineChars="0"/>
        <w:rPr>
          <w:rFonts w:hint="eastAsia" w:ascii="宋体" w:hAnsi="宋体"/>
          <w:sz w:val="24"/>
        </w:rPr>
      </w:pPr>
      <w:r>
        <w:rPr>
          <w:rFonts w:hint="eastAsia" w:ascii="宋体" w:hAnsi="宋体"/>
          <w:sz w:val="24"/>
        </w:rPr>
        <w:t>配合学院党总支、校团委开展实践工作（“三下乡”活动、“学雷锋”活动、“尊师重教”活动、“科技下乡”活动）；</w:t>
      </w:r>
    </w:p>
    <w:p>
      <w:pPr>
        <w:pStyle w:val="9"/>
        <w:numPr>
          <w:ilvl w:val="0"/>
          <w:numId w:val="4"/>
        </w:numPr>
        <w:spacing w:line="360" w:lineRule="auto"/>
        <w:ind w:firstLineChars="0"/>
        <w:rPr>
          <w:rFonts w:hint="eastAsia" w:ascii="宋体" w:hAnsi="宋体"/>
          <w:sz w:val="24"/>
        </w:rPr>
      </w:pPr>
      <w:r>
        <w:rPr>
          <w:rFonts w:hint="eastAsia" w:ascii="宋体" w:hAnsi="宋体"/>
          <w:sz w:val="24"/>
        </w:rPr>
        <w:t>协助校团委开展学院青年之声工作；</w:t>
      </w:r>
    </w:p>
    <w:p>
      <w:pPr>
        <w:pStyle w:val="9"/>
        <w:numPr>
          <w:ilvl w:val="0"/>
          <w:numId w:val="4"/>
        </w:numPr>
        <w:spacing w:line="360" w:lineRule="auto"/>
        <w:ind w:firstLineChars="0"/>
        <w:rPr>
          <w:rFonts w:hint="eastAsia" w:ascii="宋体" w:hAnsi="宋体"/>
          <w:sz w:val="24"/>
        </w:rPr>
      </w:pPr>
      <w:r>
        <w:rPr>
          <w:rFonts w:hint="eastAsia" w:ascii="宋体" w:hAnsi="宋体"/>
          <w:sz w:val="24"/>
        </w:rPr>
        <w:t>负责宣传和落实“展翅计划”，为学生实习就业提供平台；</w:t>
      </w:r>
    </w:p>
    <w:p>
      <w:pPr>
        <w:pStyle w:val="9"/>
        <w:numPr>
          <w:ilvl w:val="0"/>
          <w:numId w:val="4"/>
        </w:numPr>
        <w:spacing w:line="360" w:lineRule="auto"/>
        <w:ind w:firstLineChars="0"/>
        <w:rPr>
          <w:rFonts w:ascii="宋体" w:hAnsi="宋体"/>
          <w:sz w:val="24"/>
        </w:rPr>
      </w:pPr>
      <w:r>
        <w:rPr>
          <w:rFonts w:hint="eastAsia" w:ascii="宋体" w:hAnsi="宋体"/>
          <w:sz w:val="24"/>
        </w:rPr>
        <w:t>积极利用社会资源开展学生社会实践工作。</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组织部（部长1人，副部长4人）：</w:t>
      </w:r>
    </w:p>
    <w:p>
      <w:pPr>
        <w:pStyle w:val="9"/>
        <w:numPr>
          <w:ilvl w:val="0"/>
          <w:numId w:val="5"/>
        </w:numPr>
        <w:spacing w:line="360" w:lineRule="auto"/>
        <w:ind w:firstLineChars="0"/>
        <w:rPr>
          <w:rFonts w:ascii="宋体" w:hAnsi="宋体"/>
          <w:sz w:val="24"/>
        </w:rPr>
      </w:pPr>
      <w:r>
        <w:rPr>
          <w:rFonts w:hint="eastAsia" w:ascii="宋体" w:hAnsi="宋体"/>
          <w:sz w:val="24"/>
        </w:rPr>
        <w:t>加强团的基层组织建设，负责对基层团支部的具体考核、评比、表彰、总结工作；</w:t>
      </w:r>
    </w:p>
    <w:p>
      <w:pPr>
        <w:pStyle w:val="9"/>
        <w:numPr>
          <w:ilvl w:val="0"/>
          <w:numId w:val="5"/>
        </w:numPr>
        <w:spacing w:line="360" w:lineRule="auto"/>
        <w:ind w:firstLineChars="0"/>
        <w:rPr>
          <w:rFonts w:ascii="宋体" w:hAnsi="宋体"/>
          <w:sz w:val="24"/>
        </w:rPr>
      </w:pPr>
      <w:r>
        <w:rPr>
          <w:rFonts w:hint="eastAsia" w:ascii="宋体" w:hAnsi="宋体"/>
          <w:sz w:val="24"/>
        </w:rPr>
        <w:t>负责开展五四评优、社区团员之星等评优表彰工作；</w:t>
      </w:r>
    </w:p>
    <w:p>
      <w:pPr>
        <w:pStyle w:val="9"/>
        <w:numPr>
          <w:ilvl w:val="0"/>
          <w:numId w:val="5"/>
        </w:numPr>
        <w:spacing w:line="360" w:lineRule="auto"/>
        <w:ind w:firstLineChars="0"/>
        <w:rPr>
          <w:rFonts w:ascii="宋体" w:hAnsi="宋体"/>
          <w:sz w:val="24"/>
        </w:rPr>
      </w:pPr>
      <w:r>
        <w:rPr>
          <w:rFonts w:hint="eastAsia" w:ascii="宋体" w:hAnsi="宋体"/>
          <w:sz w:val="24"/>
        </w:rPr>
        <w:t>团组织关系的接受、转出，做好团员档案的整理和智慧团建系统管理工作；</w:t>
      </w:r>
    </w:p>
    <w:p>
      <w:pPr>
        <w:pStyle w:val="9"/>
        <w:numPr>
          <w:ilvl w:val="0"/>
          <w:numId w:val="5"/>
        </w:numPr>
        <w:spacing w:line="360" w:lineRule="auto"/>
        <w:ind w:firstLineChars="0"/>
        <w:rPr>
          <w:rFonts w:ascii="宋体" w:hAnsi="宋体"/>
          <w:sz w:val="24"/>
        </w:rPr>
      </w:pPr>
      <w:r>
        <w:rPr>
          <w:rFonts w:hint="eastAsia" w:ascii="宋体" w:hAnsi="宋体"/>
          <w:sz w:val="24"/>
        </w:rPr>
        <w:t>加强对团基层组织的管理，深入基层；</w:t>
      </w:r>
    </w:p>
    <w:p>
      <w:pPr>
        <w:pStyle w:val="9"/>
        <w:numPr>
          <w:ilvl w:val="0"/>
          <w:numId w:val="5"/>
        </w:numPr>
        <w:spacing w:line="360" w:lineRule="auto"/>
        <w:ind w:firstLineChars="0"/>
        <w:rPr>
          <w:rFonts w:ascii="宋体" w:hAnsi="宋体"/>
          <w:sz w:val="24"/>
        </w:rPr>
      </w:pPr>
      <w:r>
        <w:rPr>
          <w:rFonts w:hint="eastAsia" w:ascii="宋体" w:hAnsi="宋体"/>
          <w:sz w:val="24"/>
        </w:rPr>
        <w:t>负责组织开展团校工作，做好学院团干部的培训；</w:t>
      </w:r>
    </w:p>
    <w:p>
      <w:pPr>
        <w:pStyle w:val="9"/>
        <w:numPr>
          <w:ilvl w:val="0"/>
          <w:numId w:val="5"/>
        </w:numPr>
        <w:spacing w:line="360" w:lineRule="auto"/>
        <w:ind w:firstLineChars="0"/>
        <w:rPr>
          <w:rFonts w:ascii="宋体" w:hAnsi="宋体"/>
          <w:sz w:val="24"/>
        </w:rPr>
      </w:pPr>
      <w:r>
        <w:rPr>
          <w:rFonts w:hint="eastAsia" w:ascii="宋体" w:hAnsi="宋体"/>
          <w:sz w:val="24"/>
        </w:rPr>
        <w:t>对接各班团支书，开展深入同学，提高团支部活力与思想觉悟的支部活动；</w:t>
      </w:r>
    </w:p>
    <w:p>
      <w:pPr>
        <w:pStyle w:val="9"/>
        <w:numPr>
          <w:ilvl w:val="0"/>
          <w:numId w:val="5"/>
        </w:numPr>
        <w:spacing w:line="360" w:lineRule="auto"/>
        <w:ind w:firstLineChars="0"/>
        <w:rPr>
          <w:rFonts w:ascii="宋体" w:hAnsi="宋体"/>
          <w:sz w:val="24"/>
        </w:rPr>
      </w:pPr>
      <w:r>
        <w:rPr>
          <w:rFonts w:hint="eastAsia" w:ascii="宋体" w:hAnsi="宋体"/>
          <w:sz w:val="24"/>
        </w:rPr>
        <w:t>完善推优制度，更公平、有效地选举出具有时代正能量的党校学员。</w:t>
      </w:r>
    </w:p>
    <w:p>
      <w:pPr>
        <w:spacing w:line="360" w:lineRule="auto"/>
        <w:rPr>
          <w:rFonts w:ascii="宋体" w:hAnsi="宋体"/>
        </w:rPr>
      </w:pPr>
    </w:p>
    <w:p>
      <w:pPr>
        <w:spacing w:line="360" w:lineRule="auto"/>
        <w:rPr>
          <w:rFonts w:ascii="宋体" w:hAnsi="宋体"/>
          <w:b/>
          <w:sz w:val="24"/>
        </w:rPr>
      </w:pPr>
      <w:r>
        <w:rPr>
          <w:rFonts w:hint="eastAsia" w:ascii="宋体" w:hAnsi="宋体"/>
          <w:b/>
          <w:sz w:val="24"/>
        </w:rPr>
        <w:t>宣传部（部长1名，副部长4名）：</w:t>
      </w:r>
    </w:p>
    <w:p>
      <w:pPr>
        <w:pStyle w:val="9"/>
        <w:numPr>
          <w:ilvl w:val="0"/>
          <w:numId w:val="6"/>
        </w:numPr>
        <w:spacing w:line="360" w:lineRule="auto"/>
        <w:ind w:firstLineChars="0"/>
        <w:rPr>
          <w:rFonts w:hint="eastAsia" w:ascii="宋体" w:hAnsi="宋体"/>
          <w:sz w:val="24"/>
        </w:rPr>
      </w:pPr>
      <w:r>
        <w:rPr>
          <w:rFonts w:ascii="宋体" w:hAnsi="宋体"/>
          <w:sz w:val="24"/>
        </w:rPr>
        <w:t>负责学院宣传栏每月的制作和更新；</w:t>
      </w:r>
    </w:p>
    <w:p>
      <w:pPr>
        <w:pStyle w:val="9"/>
        <w:numPr>
          <w:ilvl w:val="0"/>
          <w:numId w:val="6"/>
        </w:numPr>
        <w:spacing w:line="360" w:lineRule="auto"/>
        <w:ind w:firstLineChars="0"/>
        <w:rPr>
          <w:rFonts w:hint="eastAsia" w:ascii="宋体" w:hAnsi="宋体"/>
          <w:sz w:val="24"/>
        </w:rPr>
      </w:pPr>
      <w:r>
        <w:rPr>
          <w:rFonts w:ascii="宋体" w:hAnsi="宋体"/>
          <w:sz w:val="24"/>
        </w:rPr>
        <w:t>团委学生会各种活动的电子宣传品制作工作；</w:t>
      </w:r>
    </w:p>
    <w:p>
      <w:pPr>
        <w:pStyle w:val="9"/>
        <w:numPr>
          <w:ilvl w:val="0"/>
          <w:numId w:val="6"/>
        </w:numPr>
        <w:spacing w:line="360" w:lineRule="auto"/>
        <w:ind w:firstLineChars="0"/>
        <w:rPr>
          <w:rFonts w:hint="eastAsia" w:ascii="宋体" w:hAnsi="宋体"/>
          <w:sz w:val="24"/>
        </w:rPr>
      </w:pPr>
      <w:r>
        <w:rPr>
          <w:rFonts w:ascii="宋体" w:hAnsi="宋体"/>
          <w:sz w:val="24"/>
        </w:rPr>
        <w:t>负责团委学生会VI体系的构建与管理；</w:t>
      </w:r>
    </w:p>
    <w:p>
      <w:pPr>
        <w:pStyle w:val="9"/>
        <w:numPr>
          <w:ilvl w:val="0"/>
          <w:numId w:val="6"/>
        </w:numPr>
        <w:spacing w:line="360" w:lineRule="auto"/>
        <w:ind w:firstLineChars="0"/>
        <w:rPr>
          <w:rFonts w:hint="eastAsia" w:ascii="宋体" w:hAnsi="宋体"/>
          <w:sz w:val="24"/>
        </w:rPr>
      </w:pPr>
      <w:r>
        <w:rPr>
          <w:rFonts w:ascii="宋体" w:hAnsi="宋体"/>
          <w:sz w:val="24"/>
        </w:rPr>
        <w:t>围绕学院各阶段的中心工作和活动</w:t>
      </w:r>
    </w:p>
    <w:p>
      <w:pPr>
        <w:pStyle w:val="9"/>
        <w:numPr>
          <w:ilvl w:val="0"/>
          <w:numId w:val="6"/>
        </w:numPr>
        <w:spacing w:line="360" w:lineRule="auto"/>
        <w:ind w:firstLineChars="0"/>
        <w:rPr>
          <w:rFonts w:ascii="宋体" w:hAnsi="宋体"/>
          <w:sz w:val="24"/>
        </w:rPr>
      </w:pPr>
      <w:r>
        <w:rPr>
          <w:rFonts w:ascii="宋体" w:hAnsi="宋体"/>
          <w:sz w:val="24"/>
        </w:rPr>
        <w:t>做好舞台的设计，场地的布置；</w:t>
      </w:r>
    </w:p>
    <w:p>
      <w:pPr>
        <w:pStyle w:val="9"/>
        <w:numPr>
          <w:ilvl w:val="0"/>
          <w:numId w:val="6"/>
        </w:numPr>
        <w:spacing w:line="360" w:lineRule="auto"/>
        <w:ind w:firstLineChars="0"/>
        <w:rPr>
          <w:rFonts w:hint="eastAsia" w:ascii="宋体" w:hAnsi="宋体"/>
          <w:sz w:val="24"/>
        </w:rPr>
      </w:pPr>
      <w:r>
        <w:rPr>
          <w:rFonts w:ascii="宋体" w:hAnsi="宋体"/>
          <w:sz w:val="24"/>
        </w:rPr>
        <w:t>利用展板、横幅、海报、立体宣传品等方式及时做好宣传工作；</w:t>
      </w:r>
    </w:p>
    <w:p>
      <w:pPr>
        <w:pStyle w:val="9"/>
        <w:numPr>
          <w:ilvl w:val="0"/>
          <w:numId w:val="6"/>
        </w:numPr>
        <w:spacing w:line="360" w:lineRule="auto"/>
        <w:ind w:firstLineChars="0"/>
        <w:rPr>
          <w:rFonts w:ascii="宋体" w:hAnsi="宋体"/>
          <w:sz w:val="24"/>
        </w:rPr>
      </w:pPr>
      <w:r>
        <w:rPr>
          <w:rFonts w:ascii="宋体" w:hAnsi="宋体"/>
          <w:sz w:val="24"/>
        </w:rPr>
        <w:t>负责团学宣传物资的购买管理及发放。</w:t>
      </w:r>
    </w:p>
    <w:p>
      <w:pPr>
        <w:pStyle w:val="9"/>
        <w:widowControl w:val="0"/>
        <w:numPr>
          <w:ilvl w:val="0"/>
          <w:numId w:val="0"/>
        </w:numPr>
        <w:spacing w:line="360" w:lineRule="auto"/>
        <w:jc w:val="both"/>
        <w:rPr>
          <w:rFonts w:ascii="宋体" w:hAnsi="宋体"/>
          <w:sz w:val="24"/>
        </w:rPr>
      </w:pPr>
    </w:p>
    <w:p>
      <w:pPr>
        <w:spacing w:line="360" w:lineRule="auto"/>
        <w:rPr>
          <w:rFonts w:hint="eastAsia" w:ascii="宋体" w:hAnsi="宋体" w:cs="仿宋_GB2312"/>
          <w:b/>
          <w:bCs/>
          <w:sz w:val="24"/>
        </w:rPr>
      </w:pPr>
      <w:r>
        <w:rPr>
          <w:rFonts w:hint="eastAsia" w:ascii="宋体" w:hAnsi="宋体" w:cs="仿宋_GB2312"/>
          <w:b/>
          <w:bCs/>
          <w:sz w:val="24"/>
          <w:lang w:val="en-US" w:eastAsia="zh-CN"/>
        </w:rPr>
        <w:t>秘书</w:t>
      </w:r>
      <w:r>
        <w:rPr>
          <w:rFonts w:hint="eastAsia" w:ascii="宋体" w:hAnsi="宋体" w:cs="仿宋_GB2312"/>
          <w:b/>
          <w:bCs/>
          <w:sz w:val="24"/>
        </w:rPr>
        <w:t>部（</w:t>
      </w:r>
      <w:r>
        <w:rPr>
          <w:rFonts w:hint="eastAsia" w:ascii="宋体" w:hAnsi="宋体"/>
          <w:b/>
          <w:sz w:val="24"/>
        </w:rPr>
        <w:t>部长1名，副部长4名</w:t>
      </w:r>
      <w:r>
        <w:rPr>
          <w:rFonts w:hint="eastAsia" w:ascii="宋体" w:hAnsi="宋体" w:cs="仿宋_GB2312"/>
          <w:b/>
          <w:bCs/>
          <w:sz w:val="24"/>
        </w:rPr>
        <w:t>）：</w:t>
      </w:r>
    </w:p>
    <w:p>
      <w:pPr>
        <w:numPr>
          <w:ilvl w:val="0"/>
          <w:numId w:val="7"/>
        </w:numPr>
        <w:spacing w:line="360" w:lineRule="auto"/>
        <w:rPr>
          <w:rFonts w:hint="eastAsia" w:ascii="宋体" w:hAnsi="宋体" w:cs="仿宋_GB2312"/>
          <w:sz w:val="24"/>
        </w:rPr>
      </w:pPr>
      <w:r>
        <w:rPr>
          <w:rFonts w:hint="eastAsia" w:ascii="宋体" w:hAnsi="宋体" w:cs="仿宋_GB2312"/>
          <w:sz w:val="24"/>
        </w:rPr>
        <w:t>连接团委办公室共同促进团委以及学生会之间的沟通交流；</w:t>
      </w:r>
    </w:p>
    <w:p>
      <w:pPr>
        <w:spacing w:line="360" w:lineRule="auto"/>
        <w:rPr>
          <w:rFonts w:hint="eastAsia" w:ascii="宋体" w:hAnsi="宋体" w:cs="仿宋_GB2312"/>
          <w:sz w:val="24"/>
        </w:rPr>
      </w:pPr>
      <w:r>
        <w:rPr>
          <w:rFonts w:hint="eastAsia" w:ascii="宋体" w:hAnsi="宋体" w:cs="仿宋_GB2312"/>
          <w:sz w:val="24"/>
        </w:rPr>
        <w:t>2</w:t>
      </w:r>
      <w:r>
        <w:rPr>
          <w:rFonts w:hint="eastAsia" w:ascii="宋体" w:hAnsi="宋体" w:cs="仿宋_GB2312"/>
          <w:sz w:val="24"/>
          <w:lang w:eastAsia="zh-CN"/>
        </w:rPr>
        <w:t>.</w:t>
      </w:r>
      <w:r>
        <w:rPr>
          <w:rFonts w:hint="eastAsia" w:ascii="宋体" w:hAnsi="宋体" w:cs="仿宋_GB2312"/>
          <w:sz w:val="24"/>
          <w:lang w:val="en-US" w:eastAsia="zh-CN"/>
        </w:rPr>
        <w:t xml:space="preserve"> </w:t>
      </w:r>
      <w:r>
        <w:rPr>
          <w:rFonts w:hint="eastAsia" w:ascii="宋体" w:hAnsi="宋体" w:cs="仿宋_GB2312"/>
          <w:sz w:val="24"/>
        </w:rPr>
        <w:t>负责学生会文件、通知等的起草、整理、收发工作；</w:t>
      </w:r>
    </w:p>
    <w:p>
      <w:pPr>
        <w:spacing w:line="360" w:lineRule="auto"/>
        <w:rPr>
          <w:rFonts w:hint="eastAsia"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 xml:space="preserve"> 活动、会议的嘉宾席布置及嘉宾的邀请；</w:t>
      </w:r>
      <w:r>
        <w:rPr>
          <w:rFonts w:hint="eastAsia" w:ascii="宋体" w:hAnsi="宋体" w:cs="仿宋_GB2312"/>
          <w:sz w:val="24"/>
        </w:rPr>
        <w:tab/>
      </w:r>
    </w:p>
    <w:p>
      <w:pPr>
        <w:spacing w:line="360" w:lineRule="auto"/>
        <w:rPr>
          <w:rFonts w:hint="eastAsia" w:ascii="宋体" w:hAnsi="宋体" w:cs="仿宋_GB2312"/>
          <w:sz w:val="24"/>
        </w:rPr>
      </w:pPr>
      <w:r>
        <w:rPr>
          <w:rFonts w:hint="eastAsia" w:ascii="宋体" w:hAnsi="宋体" w:cs="仿宋_GB2312"/>
          <w:sz w:val="24"/>
          <w:lang w:val="en-US" w:eastAsia="zh-CN"/>
        </w:rPr>
        <w:t xml:space="preserve">4. </w:t>
      </w:r>
      <w:r>
        <w:rPr>
          <w:rFonts w:hint="eastAsia" w:ascii="宋体" w:hAnsi="宋体" w:cs="仿宋_GB2312"/>
          <w:sz w:val="24"/>
        </w:rPr>
        <w:t>管理团委学生会的文档小组，对院活动资料、全干会与常委会的会议记录进行存档收录；</w:t>
      </w:r>
    </w:p>
    <w:p>
      <w:pPr>
        <w:spacing w:line="360" w:lineRule="auto"/>
        <w:rPr>
          <w:rFonts w:hint="eastAsia" w:ascii="宋体" w:hAnsi="宋体" w:cs="仿宋_GB2312"/>
          <w:sz w:val="24"/>
        </w:rPr>
      </w:pPr>
      <w:r>
        <w:rPr>
          <w:rFonts w:hint="eastAsia" w:ascii="宋体" w:hAnsi="宋体" w:cs="仿宋_GB2312"/>
          <w:sz w:val="24"/>
          <w:lang w:val="en-US" w:eastAsia="zh-CN"/>
        </w:rPr>
        <w:t>5</w:t>
      </w:r>
      <w:r>
        <w:rPr>
          <w:rFonts w:hint="eastAsia" w:ascii="宋体" w:hAnsi="宋体" w:cs="仿宋_GB2312"/>
          <w:sz w:val="24"/>
        </w:rPr>
        <w:t>.</w:t>
      </w:r>
      <w:r>
        <w:rPr>
          <w:rFonts w:hint="eastAsia" w:ascii="宋体" w:hAnsi="宋体" w:cs="仿宋_GB2312"/>
          <w:sz w:val="24"/>
        </w:rPr>
        <w:tab/>
      </w:r>
      <w:r>
        <w:rPr>
          <w:rFonts w:hint="eastAsia" w:ascii="宋体" w:hAnsi="宋体" w:cs="仿宋_GB2312"/>
          <w:sz w:val="24"/>
        </w:rPr>
        <w:t>负责统计院学生放假回校情况；</w:t>
      </w:r>
    </w:p>
    <w:p>
      <w:pPr>
        <w:spacing w:line="360" w:lineRule="auto"/>
        <w:rPr>
          <w:rFonts w:hint="eastAsia" w:ascii="宋体" w:hAnsi="宋体" w:cs="仿宋_GB2312"/>
          <w:sz w:val="24"/>
          <w:lang w:eastAsia="zh-CN"/>
        </w:rPr>
      </w:pPr>
      <w:r>
        <w:rPr>
          <w:rFonts w:hint="eastAsia" w:ascii="宋体" w:hAnsi="宋体" w:cs="仿宋_GB2312"/>
          <w:sz w:val="24"/>
          <w:lang w:val="en-US" w:eastAsia="zh-CN"/>
        </w:rPr>
        <w:t>6</w:t>
      </w:r>
      <w:r>
        <w:rPr>
          <w:rFonts w:hint="eastAsia" w:ascii="宋体" w:hAnsi="宋体" w:cs="仿宋_GB2312"/>
          <w:sz w:val="24"/>
        </w:rPr>
        <w:t>.</w:t>
      </w:r>
      <w:r>
        <w:rPr>
          <w:rFonts w:hint="eastAsia" w:ascii="宋体" w:hAnsi="宋体" w:cs="仿宋_GB2312"/>
          <w:sz w:val="24"/>
        </w:rPr>
        <w:tab/>
      </w:r>
      <w:r>
        <w:rPr>
          <w:rFonts w:hint="eastAsia" w:ascii="宋体" w:hAnsi="宋体" w:cs="仿宋_GB2312"/>
          <w:sz w:val="24"/>
        </w:rPr>
        <w:t>活动、会议的嘉宾席布置及嘉宾的邀请</w:t>
      </w:r>
      <w:r>
        <w:rPr>
          <w:rFonts w:hint="eastAsia" w:ascii="宋体" w:hAnsi="宋体" w:cs="仿宋_GB2312"/>
          <w:sz w:val="24"/>
          <w:lang w:eastAsia="zh-CN"/>
        </w:rPr>
        <w:t>。</w:t>
      </w:r>
    </w:p>
    <w:p>
      <w:pPr>
        <w:spacing w:line="360" w:lineRule="auto"/>
        <w:rPr>
          <w:rFonts w:hint="eastAsia" w:ascii="宋体" w:hAnsi="宋体" w:cs="仿宋_GB2312"/>
          <w:sz w:val="24"/>
          <w:lang w:eastAsia="zh-CN"/>
        </w:rPr>
      </w:pPr>
    </w:p>
    <w:p>
      <w:pPr>
        <w:spacing w:line="360" w:lineRule="auto"/>
        <w:rPr>
          <w:rFonts w:hint="eastAsia" w:ascii="宋体" w:hAnsi="宋体" w:cs="仿宋_GB2312"/>
          <w:b/>
          <w:bCs/>
          <w:sz w:val="24"/>
          <w:lang w:val="en-US" w:eastAsia="zh-CN"/>
        </w:rPr>
      </w:pPr>
      <w:r>
        <w:rPr>
          <w:rFonts w:hint="eastAsia" w:ascii="宋体" w:hAnsi="宋体" w:cs="仿宋_GB2312"/>
          <w:b/>
          <w:bCs/>
          <w:sz w:val="24"/>
          <w:lang w:val="en-US" w:eastAsia="zh-CN"/>
        </w:rPr>
        <w:t>人力资源部（</w:t>
      </w:r>
      <w:r>
        <w:rPr>
          <w:rFonts w:hint="eastAsia" w:ascii="宋体" w:hAnsi="宋体"/>
          <w:b/>
          <w:sz w:val="24"/>
        </w:rPr>
        <w:t>部长1名，副部长4名</w:t>
      </w:r>
      <w:r>
        <w:rPr>
          <w:rFonts w:hint="eastAsia" w:ascii="宋体" w:hAnsi="宋体" w:cs="仿宋_GB2312"/>
          <w:b/>
          <w:bCs/>
          <w:sz w:val="24"/>
          <w:lang w:val="en-US" w:eastAsia="zh-CN"/>
        </w:rPr>
        <w:t>)：</w:t>
      </w:r>
    </w:p>
    <w:p>
      <w:pPr>
        <w:numPr>
          <w:ilvl w:val="0"/>
          <w:numId w:val="8"/>
        </w:numPr>
        <w:spacing w:line="360" w:lineRule="auto"/>
        <w:rPr>
          <w:rFonts w:hint="default" w:ascii="宋体" w:hAnsi="宋体" w:cs="仿宋_GB2312"/>
          <w:sz w:val="24"/>
          <w:lang w:val="en-US" w:eastAsia="zh-CN"/>
        </w:rPr>
      </w:pPr>
      <w:r>
        <w:rPr>
          <w:rFonts w:hint="default" w:ascii="宋体" w:hAnsi="宋体" w:cs="仿宋_GB2312"/>
          <w:sz w:val="24"/>
          <w:lang w:val="en-US" w:eastAsia="zh-CN"/>
        </w:rPr>
        <w:t>物资的管理工作，每月清点、整理和记录学院的物资，登记食品学院物资的借以及向兄弟学院借用物资；负责大型活动的项目化管理；</w:t>
      </w:r>
    </w:p>
    <w:p>
      <w:pPr>
        <w:numPr>
          <w:ilvl w:val="0"/>
          <w:numId w:val="8"/>
        </w:numPr>
        <w:spacing w:line="360" w:lineRule="auto"/>
        <w:ind w:left="0" w:leftChars="0" w:firstLine="0" w:firstLineChars="0"/>
        <w:rPr>
          <w:rFonts w:hint="default" w:ascii="宋体" w:hAnsi="宋体" w:cs="仿宋_GB2312"/>
          <w:sz w:val="24"/>
          <w:lang w:val="en-US" w:eastAsia="zh-CN"/>
        </w:rPr>
      </w:pPr>
      <w:r>
        <w:rPr>
          <w:rFonts w:hint="default" w:ascii="宋体" w:hAnsi="宋体" w:cs="仿宋_GB2312"/>
          <w:sz w:val="24"/>
          <w:lang w:val="en-US" w:eastAsia="zh-CN"/>
        </w:rPr>
        <w:t>团委学生会招新面试以及换届面试</w:t>
      </w:r>
      <w:r>
        <w:rPr>
          <w:rFonts w:hint="eastAsia" w:ascii="宋体" w:hAnsi="宋体" w:cs="仿宋_GB2312"/>
          <w:sz w:val="24"/>
          <w:lang w:val="en-US" w:eastAsia="zh-CN"/>
        </w:rPr>
        <w:t>，</w:t>
      </w:r>
      <w:r>
        <w:rPr>
          <w:rFonts w:hint="default" w:ascii="宋体" w:hAnsi="宋体" w:cs="仿宋_GB2312"/>
          <w:sz w:val="24"/>
          <w:lang w:val="en-US" w:eastAsia="zh-CN"/>
        </w:rPr>
        <w:t>负责团委学生会内部建设活动；</w:t>
      </w:r>
    </w:p>
    <w:p>
      <w:pPr>
        <w:numPr>
          <w:ilvl w:val="0"/>
          <w:numId w:val="8"/>
        </w:numPr>
        <w:spacing w:line="360" w:lineRule="auto"/>
        <w:ind w:left="0" w:leftChars="0" w:firstLine="0" w:firstLineChars="0"/>
        <w:rPr>
          <w:rFonts w:hint="default" w:ascii="宋体" w:hAnsi="宋体" w:cs="仿宋_GB2312"/>
          <w:sz w:val="24"/>
          <w:lang w:val="en-US" w:eastAsia="zh-CN"/>
        </w:rPr>
      </w:pPr>
      <w:r>
        <w:rPr>
          <w:rFonts w:hint="default" w:ascii="宋体" w:hAnsi="宋体" w:cs="仿宋_GB2312"/>
          <w:sz w:val="24"/>
          <w:lang w:val="en-US" w:eastAsia="zh-CN"/>
        </w:rPr>
        <w:t>监督团学实行激励制度，统计激励卡和加分项目；</w:t>
      </w:r>
    </w:p>
    <w:p>
      <w:pPr>
        <w:numPr>
          <w:ilvl w:val="0"/>
          <w:numId w:val="8"/>
        </w:numPr>
        <w:spacing w:line="360" w:lineRule="auto"/>
        <w:ind w:left="0" w:leftChars="0" w:firstLine="0" w:firstLineChars="0"/>
        <w:rPr>
          <w:rFonts w:hint="default" w:ascii="宋体" w:hAnsi="宋体" w:cs="仿宋_GB2312"/>
          <w:sz w:val="24"/>
          <w:lang w:val="en-US" w:eastAsia="zh-CN"/>
        </w:rPr>
      </w:pPr>
      <w:r>
        <w:rPr>
          <w:rFonts w:hint="default" w:ascii="宋体" w:hAnsi="宋体" w:cs="仿宋_GB2312"/>
          <w:sz w:val="24"/>
          <w:lang w:val="en-US" w:eastAsia="zh-CN"/>
        </w:rPr>
        <w:t>绩效考核，负责整个团委学生会的优秀评比工作，对团委学生会的成员达至督促、检查、帮助和指导的作用；</w:t>
      </w:r>
    </w:p>
    <w:p>
      <w:pPr>
        <w:numPr>
          <w:ilvl w:val="0"/>
          <w:numId w:val="8"/>
        </w:numPr>
        <w:spacing w:line="360" w:lineRule="auto"/>
        <w:ind w:left="0" w:leftChars="0" w:firstLine="0" w:firstLineChars="0"/>
        <w:rPr>
          <w:rFonts w:hint="default" w:ascii="宋体" w:hAnsi="宋体" w:cs="仿宋_GB2312"/>
          <w:sz w:val="24"/>
          <w:lang w:val="en-US" w:eastAsia="zh-CN"/>
        </w:rPr>
      </w:pPr>
      <w:r>
        <w:rPr>
          <w:rFonts w:hint="default" w:ascii="宋体" w:hAnsi="宋体" w:cs="仿宋_GB2312"/>
          <w:sz w:val="24"/>
          <w:lang w:val="en-US" w:eastAsia="zh-CN"/>
        </w:rPr>
        <w:t>负责团委学生会的人事档案工作</w:t>
      </w:r>
      <w:r>
        <w:rPr>
          <w:rFonts w:hint="eastAsia" w:ascii="宋体" w:hAnsi="宋体" w:cs="仿宋_GB2312"/>
          <w:sz w:val="24"/>
          <w:lang w:val="en-US" w:eastAsia="zh-CN"/>
        </w:rPr>
        <w:t>；</w:t>
      </w:r>
    </w:p>
    <w:p>
      <w:pPr>
        <w:numPr>
          <w:ilvl w:val="0"/>
          <w:numId w:val="8"/>
        </w:numPr>
        <w:spacing w:line="360" w:lineRule="auto"/>
        <w:ind w:left="0" w:leftChars="0" w:firstLine="0" w:firstLineChars="0"/>
        <w:rPr>
          <w:rFonts w:hint="default" w:ascii="宋体" w:hAnsi="宋体" w:cs="仿宋_GB2312"/>
          <w:sz w:val="24"/>
          <w:lang w:val="en-US"/>
        </w:rPr>
      </w:pPr>
      <w:r>
        <w:rPr>
          <w:rFonts w:hint="eastAsia" w:ascii="宋体" w:hAnsi="宋体" w:cs="仿宋_GB2312"/>
          <w:sz w:val="24"/>
          <w:lang w:val="en-US" w:eastAsia="zh-CN"/>
        </w:rPr>
        <w:t>负责团委学生会i志愿的管理与录入工作。</w:t>
      </w:r>
    </w:p>
    <w:p>
      <w:pPr>
        <w:pStyle w:val="9"/>
        <w:widowControl w:val="0"/>
        <w:numPr>
          <w:ilvl w:val="0"/>
          <w:numId w:val="0"/>
        </w:numPr>
        <w:spacing w:line="360" w:lineRule="auto"/>
        <w:jc w:val="both"/>
        <w:rPr>
          <w:rFonts w:ascii="宋体" w:hAnsi="宋体"/>
          <w:sz w:val="24"/>
        </w:rPr>
      </w:pPr>
    </w:p>
    <w:p>
      <w:pPr>
        <w:spacing w:line="360" w:lineRule="auto"/>
        <w:rPr>
          <w:rFonts w:ascii="宋体" w:hAnsi="宋体"/>
        </w:rPr>
      </w:pPr>
    </w:p>
    <w:p>
      <w:pPr>
        <w:spacing w:line="360" w:lineRule="auto"/>
        <w:rPr>
          <w:rFonts w:ascii="宋体" w:hAnsi="宋体"/>
          <w:b/>
          <w:sz w:val="24"/>
          <w:highlight w:val="red"/>
        </w:rPr>
      </w:pPr>
      <w:r>
        <w:rPr>
          <w:rFonts w:hint="eastAsia" w:ascii="宋体" w:hAnsi="宋体"/>
          <w:b/>
          <w:sz w:val="24"/>
        </w:rPr>
        <w:t>就业部：（部长1人，副部长4人）：</w:t>
      </w:r>
    </w:p>
    <w:p>
      <w:pPr>
        <w:widowControl/>
        <w:numPr>
          <w:ilvl w:val="0"/>
          <w:numId w:val="9"/>
        </w:numPr>
        <w:spacing w:line="360" w:lineRule="auto"/>
        <w:jc w:val="left"/>
        <w:rPr>
          <w:rFonts w:ascii="宋体" w:hAnsi="宋体"/>
          <w:sz w:val="24"/>
        </w:rPr>
      </w:pPr>
      <w:r>
        <w:rPr>
          <w:rFonts w:hint="eastAsia" w:ascii="宋体" w:hAnsi="宋体"/>
          <w:sz w:val="24"/>
        </w:rPr>
        <w:t>加强大三学生对就业的岗位认知，协助年级开展工作坊讲座；</w:t>
      </w:r>
    </w:p>
    <w:p>
      <w:pPr>
        <w:widowControl/>
        <w:numPr>
          <w:ilvl w:val="0"/>
          <w:numId w:val="9"/>
        </w:numPr>
        <w:spacing w:line="360" w:lineRule="auto"/>
        <w:jc w:val="left"/>
        <w:rPr>
          <w:rFonts w:hint="eastAsia" w:ascii="宋体" w:hAnsi="宋体"/>
          <w:sz w:val="24"/>
        </w:rPr>
      </w:pPr>
      <w:r>
        <w:rPr>
          <w:rFonts w:hint="eastAsia" w:ascii="宋体" w:hAnsi="宋体"/>
          <w:sz w:val="24"/>
        </w:rPr>
        <w:t>负责大四学生的优才计划系列讲座，帮助应届毕业生择业就业；</w:t>
      </w:r>
    </w:p>
    <w:p>
      <w:pPr>
        <w:widowControl/>
        <w:numPr>
          <w:ilvl w:val="0"/>
          <w:numId w:val="9"/>
        </w:numPr>
        <w:spacing w:line="360" w:lineRule="auto"/>
        <w:jc w:val="left"/>
        <w:rPr>
          <w:rFonts w:hint="eastAsia" w:ascii="宋体" w:hAnsi="宋体"/>
          <w:sz w:val="24"/>
        </w:rPr>
      </w:pPr>
      <w:r>
        <w:rPr>
          <w:rFonts w:hint="eastAsia" w:ascii="宋体" w:hAnsi="宋体"/>
          <w:sz w:val="24"/>
        </w:rPr>
        <w:t>协助大四毕业班的相关就业工作；</w:t>
      </w:r>
    </w:p>
    <w:p>
      <w:pPr>
        <w:widowControl/>
        <w:numPr>
          <w:ilvl w:val="0"/>
          <w:numId w:val="9"/>
        </w:numPr>
        <w:spacing w:line="360" w:lineRule="auto"/>
        <w:jc w:val="left"/>
        <w:rPr>
          <w:rFonts w:hint="eastAsia" w:ascii="宋体" w:hAnsi="宋体"/>
          <w:sz w:val="24"/>
        </w:rPr>
      </w:pPr>
      <w:r>
        <w:rPr>
          <w:rFonts w:hint="eastAsia" w:ascii="宋体" w:hAnsi="宋体"/>
          <w:sz w:val="24"/>
        </w:rPr>
        <w:t>协助学院举办招聘会；</w:t>
      </w:r>
    </w:p>
    <w:p>
      <w:pPr>
        <w:widowControl/>
        <w:numPr>
          <w:ilvl w:val="0"/>
          <w:numId w:val="9"/>
        </w:numPr>
        <w:spacing w:line="360" w:lineRule="auto"/>
        <w:jc w:val="left"/>
        <w:rPr>
          <w:rFonts w:hint="eastAsia" w:ascii="宋体" w:hAnsi="宋体"/>
          <w:sz w:val="24"/>
        </w:rPr>
      </w:pPr>
      <w:r>
        <w:rPr>
          <w:rFonts w:hint="eastAsia" w:ascii="宋体" w:hAnsi="宋体"/>
          <w:sz w:val="24"/>
        </w:rPr>
        <w:t>协助企业举办宣讲会；</w:t>
      </w:r>
    </w:p>
    <w:p>
      <w:pPr>
        <w:spacing w:line="360" w:lineRule="auto"/>
        <w:rPr>
          <w:rFonts w:hint="eastAsia" w:ascii="宋体" w:hAnsi="宋体"/>
        </w:rPr>
      </w:pPr>
    </w:p>
    <w:p>
      <w:pPr>
        <w:widowControl/>
        <w:spacing w:line="360" w:lineRule="auto"/>
        <w:jc w:val="left"/>
        <w:rPr>
          <w:rFonts w:ascii="宋体" w:hAnsi="宋体"/>
          <w:b/>
          <w:sz w:val="24"/>
        </w:rPr>
      </w:pPr>
      <w:r>
        <w:rPr>
          <w:rFonts w:hint="eastAsia" w:ascii="宋体" w:hAnsi="宋体"/>
          <w:b/>
          <w:sz w:val="24"/>
        </w:rPr>
        <w:t>社区文化发展部（部长1名，副部长4名）：</w:t>
      </w:r>
    </w:p>
    <w:p>
      <w:pPr>
        <w:pStyle w:val="9"/>
        <w:numPr>
          <w:ilvl w:val="3"/>
          <w:numId w:val="10"/>
        </w:numPr>
        <w:spacing w:line="360" w:lineRule="auto"/>
        <w:ind w:firstLineChars="0"/>
        <w:rPr>
          <w:rFonts w:ascii="宋体" w:hAnsi="宋体"/>
          <w:sz w:val="24"/>
        </w:rPr>
      </w:pPr>
      <w:r>
        <w:rPr>
          <w:rFonts w:hint="eastAsia" w:ascii="宋体" w:hAnsi="宋体"/>
          <w:sz w:val="24"/>
        </w:rPr>
        <w:t>举办启林成长沙龙，我和老师有个约会，红满学堂读书会，传统文化进社区等品牌活动</w:t>
      </w:r>
    </w:p>
    <w:p>
      <w:pPr>
        <w:pStyle w:val="9"/>
        <w:numPr>
          <w:ilvl w:val="3"/>
          <w:numId w:val="10"/>
        </w:numPr>
        <w:spacing w:line="360" w:lineRule="auto"/>
        <w:ind w:firstLineChars="0"/>
        <w:rPr>
          <w:rFonts w:ascii="宋体" w:hAnsi="宋体"/>
          <w:sz w:val="24"/>
        </w:rPr>
      </w:pPr>
      <w:r>
        <w:rPr>
          <w:rFonts w:hint="eastAsia" w:ascii="宋体" w:hAnsi="宋体"/>
          <w:sz w:val="24"/>
        </w:rPr>
        <w:t>负责对社区物资功能室的管理；</w:t>
      </w:r>
    </w:p>
    <w:p>
      <w:pPr>
        <w:pStyle w:val="9"/>
        <w:numPr>
          <w:ilvl w:val="3"/>
          <w:numId w:val="10"/>
        </w:numPr>
        <w:spacing w:line="360" w:lineRule="auto"/>
        <w:ind w:firstLineChars="0"/>
        <w:rPr>
          <w:rFonts w:ascii="宋体" w:hAnsi="宋体"/>
          <w:sz w:val="24"/>
        </w:rPr>
      </w:pPr>
      <w:r>
        <w:rPr>
          <w:rFonts w:hint="eastAsia" w:ascii="宋体" w:hAnsi="宋体"/>
          <w:sz w:val="24"/>
        </w:rPr>
        <w:t>与老师对接，承接并完成社区文化宣传的相关工作。</w:t>
      </w:r>
    </w:p>
    <w:p>
      <w:pPr>
        <w:spacing w:line="360" w:lineRule="auto"/>
        <w:rPr>
          <w:rFonts w:ascii="宋体" w:hAnsi="宋体"/>
        </w:rPr>
      </w:pPr>
    </w:p>
    <w:p>
      <w:pPr>
        <w:spacing w:line="360" w:lineRule="auto"/>
        <w:rPr>
          <w:rFonts w:ascii="宋体" w:hAnsi="宋体"/>
          <w:b/>
          <w:sz w:val="24"/>
        </w:rPr>
      </w:pPr>
      <w:r>
        <w:rPr>
          <w:rFonts w:hint="eastAsia" w:ascii="宋体" w:hAnsi="宋体"/>
          <w:b/>
          <w:sz w:val="24"/>
        </w:rPr>
        <w:t>红十字会：</w:t>
      </w:r>
    </w:p>
    <w:p>
      <w:pPr>
        <w:spacing w:line="360" w:lineRule="auto"/>
        <w:rPr>
          <w:rFonts w:hint="eastAsia" w:ascii="宋体" w:hAnsi="宋体"/>
          <w:sz w:val="24"/>
        </w:rPr>
      </w:pPr>
      <w:r>
        <w:rPr>
          <w:rFonts w:hint="eastAsia" w:ascii="宋体" w:hAnsi="宋体"/>
          <w:sz w:val="24"/>
        </w:rPr>
        <w:t>1.学习并弘扬红十字会的人道、博爱、奉献精神；</w:t>
      </w:r>
    </w:p>
    <w:p>
      <w:pPr>
        <w:spacing w:line="360" w:lineRule="auto"/>
        <w:rPr>
          <w:rFonts w:hint="eastAsia" w:ascii="宋体" w:hAnsi="宋体"/>
          <w:sz w:val="24"/>
        </w:rPr>
      </w:pPr>
      <w:r>
        <w:rPr>
          <w:rFonts w:hint="eastAsia" w:ascii="宋体" w:hAnsi="宋体"/>
          <w:sz w:val="24"/>
        </w:rPr>
        <w:t>2.开展初级卫生救护知识的学习和有关活动，普及医疗卫生知识（如cpr、包扎等基本应急措施）；</w:t>
      </w:r>
    </w:p>
    <w:p>
      <w:pPr>
        <w:spacing w:line="360" w:lineRule="auto"/>
        <w:rPr>
          <w:rFonts w:hint="eastAsia" w:ascii="宋体" w:hAnsi="宋体"/>
          <w:sz w:val="24"/>
        </w:rPr>
      </w:pPr>
      <w:r>
        <w:rPr>
          <w:rFonts w:hint="eastAsia" w:ascii="宋体" w:hAnsi="宋体"/>
          <w:sz w:val="24"/>
        </w:rPr>
        <w:t>3.开展志愿活动，“洮洮服务队”致力于帮助行动不便人士，“培智服务队”带领大家去往工疗站陪伴孩子成长；</w:t>
      </w:r>
    </w:p>
    <w:p>
      <w:pPr>
        <w:spacing w:line="360" w:lineRule="auto"/>
        <w:rPr>
          <w:rFonts w:hint="eastAsia" w:ascii="宋体" w:hAnsi="宋体"/>
          <w:sz w:val="24"/>
        </w:rPr>
      </w:pPr>
      <w:r>
        <w:rPr>
          <w:rFonts w:hint="eastAsia" w:ascii="宋体" w:hAnsi="宋体"/>
          <w:sz w:val="24"/>
        </w:rPr>
        <w:t>4.建设手语队并招募、培训队员，传授日常手语和手语歌曲等内容；</w:t>
      </w:r>
    </w:p>
    <w:p>
      <w:pPr>
        <w:spacing w:line="360" w:lineRule="auto"/>
        <w:rPr>
          <w:rFonts w:hint="eastAsia" w:ascii="宋体" w:hAnsi="宋体"/>
          <w:sz w:val="24"/>
        </w:rPr>
      </w:pPr>
      <w:r>
        <w:rPr>
          <w:rFonts w:hint="eastAsia" w:ascii="宋体" w:hAnsi="宋体"/>
          <w:sz w:val="24"/>
        </w:rPr>
        <w:t>5.参加公民无偿献血的宣传、动员、组织和其它有关献血、输血的工作；</w:t>
      </w:r>
    </w:p>
    <w:p>
      <w:pPr>
        <w:spacing w:line="360" w:lineRule="auto"/>
        <w:rPr>
          <w:rFonts w:hint="eastAsia" w:ascii="宋体" w:hAnsi="宋体"/>
          <w:sz w:val="24"/>
        </w:rPr>
      </w:pPr>
      <w:r>
        <w:rPr>
          <w:rFonts w:hint="eastAsia" w:ascii="宋体" w:hAnsi="宋体"/>
          <w:sz w:val="24"/>
        </w:rPr>
        <w:t>6.积极配合校红会、学院团委并结合红十字精神开展一系列有益于大学生身心健康及具有食品学院特色的活动（如“你好，千金”讲座及性与生殖讲座等）；</w:t>
      </w:r>
    </w:p>
    <w:p>
      <w:pPr>
        <w:spacing w:line="360" w:lineRule="auto"/>
        <w:rPr>
          <w:rFonts w:hint="eastAsia" w:ascii="宋体" w:hAnsi="宋体"/>
          <w:sz w:val="24"/>
        </w:rPr>
      </w:pPr>
      <w:r>
        <w:rPr>
          <w:rFonts w:hint="eastAsia" w:ascii="宋体" w:hAnsi="宋体"/>
          <w:sz w:val="24"/>
        </w:rPr>
        <w:t>7.开展与各高等院、校红十字会之间的友好交往活动，联合开展活动（如逃跑计划、联合培训会等），积极吸收其他优秀红会分会的管理制度与工作方法，同时接纳各方的建议，做到精益求精。</w:t>
      </w:r>
    </w:p>
    <w:p>
      <w:pPr>
        <w:spacing w:line="360" w:lineRule="auto"/>
        <w:rPr>
          <w:rFonts w:ascii="宋体" w:hAnsi="宋体"/>
          <w:sz w:val="24"/>
        </w:rPr>
      </w:pPr>
    </w:p>
    <w:p>
      <w:pPr>
        <w:spacing w:line="360" w:lineRule="auto"/>
        <w:rPr>
          <w:rFonts w:hint="eastAsia" w:ascii="宋体" w:hAnsi="宋体"/>
          <w:b/>
          <w:sz w:val="24"/>
        </w:rPr>
      </w:pPr>
      <w:r>
        <w:rPr>
          <w:rFonts w:hint="eastAsia" w:ascii="宋体" w:hAnsi="宋体"/>
          <w:b/>
          <w:sz w:val="24"/>
        </w:rPr>
        <w:t>青年志愿者服务队：</w:t>
      </w:r>
    </w:p>
    <w:p>
      <w:pPr>
        <w:spacing w:line="360" w:lineRule="auto"/>
        <w:rPr>
          <w:rFonts w:hint="eastAsia" w:ascii="宋体" w:hAnsi="宋体"/>
          <w:bCs/>
          <w:sz w:val="24"/>
        </w:rPr>
      </w:pPr>
      <w:r>
        <w:rPr>
          <w:rFonts w:hint="eastAsia" w:ascii="宋体" w:hAnsi="宋体"/>
          <w:bCs/>
          <w:sz w:val="24"/>
        </w:rPr>
        <w:t>1.策划并组织开展完整、固定的志愿活动，包括活动策划、宣传、志愿者选拔、培训、带队执行和活动后期反馈；</w:t>
      </w:r>
    </w:p>
    <w:p>
      <w:pPr>
        <w:spacing w:line="360" w:lineRule="auto"/>
        <w:rPr>
          <w:rFonts w:hint="eastAsia" w:ascii="宋体" w:hAnsi="宋体"/>
          <w:bCs/>
          <w:sz w:val="24"/>
        </w:rPr>
      </w:pPr>
      <w:r>
        <w:rPr>
          <w:rFonts w:hint="eastAsia" w:ascii="宋体" w:hAnsi="宋体"/>
          <w:bCs/>
          <w:sz w:val="24"/>
        </w:rPr>
        <w:t>2.协助其他校内外组织开展临时活动或招募志愿者；与校外志愿组织保持联系，为我校学子和校外志愿活动架起一座沟通的桥梁；</w:t>
      </w:r>
    </w:p>
    <w:p>
      <w:pPr>
        <w:spacing w:line="360" w:lineRule="auto"/>
        <w:rPr>
          <w:rFonts w:hint="eastAsia" w:ascii="宋体" w:hAnsi="宋体"/>
          <w:bCs/>
          <w:sz w:val="24"/>
        </w:rPr>
      </w:pPr>
      <w:r>
        <w:rPr>
          <w:rFonts w:hint="eastAsia" w:ascii="宋体" w:hAnsi="宋体"/>
          <w:bCs/>
          <w:sz w:val="24"/>
        </w:rPr>
        <w:t>3.负责管理本学院i志愿管理员账号，并负责跟进、监督后期的服务时录入情况；</w:t>
      </w:r>
    </w:p>
    <w:p>
      <w:pPr>
        <w:spacing w:line="360" w:lineRule="auto"/>
        <w:rPr>
          <w:rFonts w:hint="eastAsia" w:ascii="宋体" w:hAnsi="宋体"/>
          <w:bCs/>
          <w:sz w:val="24"/>
        </w:rPr>
      </w:pPr>
      <w:r>
        <w:rPr>
          <w:rFonts w:hint="eastAsia" w:ascii="宋体" w:hAnsi="宋体"/>
          <w:bCs/>
          <w:sz w:val="24"/>
        </w:rPr>
        <w:t>4.在年度综合测评中，拟定并执行年度优秀志愿服务班级以及优秀志愿者的评选工作；</w:t>
      </w:r>
    </w:p>
    <w:p>
      <w:pPr>
        <w:spacing w:line="360" w:lineRule="auto"/>
        <w:rPr>
          <w:rFonts w:ascii="宋体" w:hAnsi="宋体"/>
          <w:bCs/>
          <w:sz w:val="24"/>
        </w:rPr>
      </w:pPr>
      <w:r>
        <w:rPr>
          <w:rFonts w:hint="eastAsia" w:ascii="宋体" w:hAnsi="宋体"/>
          <w:bCs/>
          <w:sz w:val="24"/>
        </w:rPr>
        <w:t>5.负责管理我院的志愿者信息，向我院学子宣传志愿活动及弘扬志愿服务精神。</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科技创新创业联合会：</w:t>
      </w:r>
    </w:p>
    <w:p>
      <w:pPr>
        <w:spacing w:line="360" w:lineRule="auto"/>
        <w:rPr>
          <w:rFonts w:hint="eastAsia" w:ascii="宋体" w:hAnsi="宋体"/>
          <w:sz w:val="24"/>
        </w:rPr>
      </w:pPr>
      <w:r>
        <w:rPr>
          <w:rFonts w:hint="eastAsia" w:ascii="宋体" w:hAnsi="宋体"/>
          <w:sz w:val="24"/>
        </w:rPr>
        <w:t>1.组织参观工厂，开展趣味讲座沙龙，举办实验技能大赛，协办专业竞赛等活动；</w:t>
      </w:r>
    </w:p>
    <w:p>
      <w:pPr>
        <w:spacing w:line="360" w:lineRule="auto"/>
        <w:rPr>
          <w:rFonts w:hint="eastAsia" w:ascii="宋体" w:hAnsi="宋体"/>
          <w:sz w:val="24"/>
        </w:rPr>
      </w:pPr>
      <w:r>
        <w:rPr>
          <w:rFonts w:hint="eastAsia" w:ascii="宋体" w:hAnsi="宋体"/>
          <w:sz w:val="24"/>
        </w:rPr>
        <w:t>2.设置“食试求士”平台供实验指导人和实验助理进行双向选择；</w:t>
      </w:r>
    </w:p>
    <w:p>
      <w:pPr>
        <w:spacing w:line="360" w:lineRule="auto"/>
        <w:rPr>
          <w:rFonts w:ascii="宋体" w:hAnsi="宋体"/>
          <w:sz w:val="24"/>
        </w:rPr>
      </w:pPr>
      <w:r>
        <w:rPr>
          <w:rFonts w:hint="eastAsia" w:ascii="宋体" w:hAnsi="宋体"/>
          <w:sz w:val="24"/>
        </w:rPr>
        <w:t>3.转发食品资讯，结合专业知识进行科技创作、课题研究。</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大学生奖助学管理中心：</w:t>
      </w:r>
    </w:p>
    <w:p>
      <w:pPr>
        <w:spacing w:line="360" w:lineRule="auto"/>
        <w:rPr>
          <w:rFonts w:hint="eastAsia" w:ascii="宋体" w:hAnsi="宋体"/>
          <w:sz w:val="24"/>
        </w:rPr>
      </w:pPr>
      <w:r>
        <w:rPr>
          <w:rFonts w:hint="eastAsia" w:ascii="宋体" w:hAnsi="宋体"/>
          <w:sz w:val="24"/>
        </w:rPr>
        <w:t>1.主要负责学院贫困认定、奖学金、助学金、贷款、综合测评等工作；</w:t>
      </w:r>
    </w:p>
    <w:p>
      <w:pPr>
        <w:spacing w:line="360" w:lineRule="auto"/>
        <w:rPr>
          <w:rFonts w:hint="eastAsia" w:ascii="宋体" w:hAnsi="宋体"/>
          <w:sz w:val="24"/>
        </w:rPr>
      </w:pPr>
      <w:r>
        <w:rPr>
          <w:rFonts w:hint="eastAsia" w:ascii="宋体" w:hAnsi="宋体"/>
          <w:sz w:val="24"/>
        </w:rPr>
        <w:t>2.管理由通过贫困认定的将近400名同学组成的自强小组；</w:t>
      </w:r>
    </w:p>
    <w:p>
      <w:pPr>
        <w:spacing w:line="360" w:lineRule="auto"/>
        <w:rPr>
          <w:rFonts w:hint="eastAsia" w:ascii="宋体" w:hAnsi="宋体"/>
          <w:sz w:val="24"/>
        </w:rPr>
      </w:pPr>
      <w:r>
        <w:rPr>
          <w:rFonts w:hint="eastAsia" w:ascii="宋体" w:hAnsi="宋体"/>
          <w:sz w:val="24"/>
        </w:rPr>
        <w:t>3.协助校勤工完成公益收书、视频大赛等活动；</w:t>
      </w:r>
    </w:p>
    <w:p>
      <w:pPr>
        <w:spacing w:line="360" w:lineRule="auto"/>
        <w:rPr>
          <w:rFonts w:ascii="宋体" w:hAnsi="宋体"/>
          <w:sz w:val="24"/>
        </w:rPr>
      </w:pPr>
      <w:r>
        <w:rPr>
          <w:rFonts w:hint="eastAsia" w:ascii="宋体" w:hAnsi="宋体"/>
          <w:sz w:val="24"/>
        </w:rPr>
        <w:t>4.举办相关毕业季活动。</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阳光加油站：</w:t>
      </w:r>
    </w:p>
    <w:p>
      <w:pPr>
        <w:spacing w:line="360" w:lineRule="auto"/>
        <w:rPr>
          <w:rFonts w:ascii="宋体" w:hAnsi="宋体"/>
          <w:sz w:val="24"/>
        </w:rPr>
      </w:pPr>
      <w:r>
        <w:rPr>
          <w:rFonts w:hint="eastAsia" w:ascii="宋体" w:hAnsi="宋体"/>
          <w:sz w:val="24"/>
        </w:rPr>
        <w:t>1.朋辈辅导员跟踪发现、解决新生入校后各种心理问题；</w:t>
      </w:r>
    </w:p>
    <w:p>
      <w:pPr>
        <w:spacing w:line="360" w:lineRule="auto"/>
        <w:rPr>
          <w:rFonts w:ascii="宋体" w:hAnsi="宋体"/>
          <w:sz w:val="24"/>
        </w:rPr>
      </w:pPr>
      <w:r>
        <w:rPr>
          <w:rFonts w:hint="eastAsia" w:ascii="宋体" w:hAnsi="宋体"/>
          <w:sz w:val="24"/>
        </w:rPr>
        <w:t>2.班级心理委员协助关注本班学生心理健康发展；</w:t>
      </w:r>
    </w:p>
    <w:p>
      <w:pPr>
        <w:spacing w:line="360" w:lineRule="auto"/>
        <w:rPr>
          <w:rFonts w:ascii="宋体" w:hAnsi="宋体"/>
          <w:sz w:val="24"/>
        </w:rPr>
      </w:pPr>
      <w:r>
        <w:rPr>
          <w:rFonts w:hint="eastAsia" w:ascii="宋体" w:hAnsi="宋体"/>
          <w:sz w:val="24"/>
        </w:rPr>
        <w:t>3.站员与学院学生共同探索心理知识与心理技巧；</w:t>
      </w:r>
    </w:p>
    <w:p>
      <w:pPr>
        <w:spacing w:line="360" w:lineRule="auto"/>
        <w:rPr>
          <w:rFonts w:hint="eastAsia" w:ascii="宋体" w:hAnsi="宋体"/>
          <w:sz w:val="24"/>
        </w:rPr>
      </w:pPr>
      <w:r>
        <w:rPr>
          <w:rFonts w:hint="eastAsia" w:ascii="宋体" w:hAnsi="宋体"/>
          <w:sz w:val="24"/>
        </w:rPr>
        <w:t>4.实施双周心理排查制度，制定重点工程手册，进行动态辅导，确保学生心理健康安全稳定。</w:t>
      </w:r>
    </w:p>
    <w:p>
      <w:pPr>
        <w:spacing w:line="360" w:lineRule="auto"/>
        <w:rPr>
          <w:rFonts w:hint="eastAsia" w:ascii="宋体" w:hAnsi="宋体"/>
        </w:rPr>
      </w:pPr>
    </w:p>
    <w:p>
      <w:pPr>
        <w:spacing w:line="360" w:lineRule="auto"/>
        <w:rPr>
          <w:rFonts w:ascii="宋体" w:hAnsi="宋体"/>
          <w:sz w:val="24"/>
        </w:rPr>
      </w:pPr>
      <w:r>
        <w:rPr>
          <w:rFonts w:hint="eastAsia" w:ascii="宋体" w:hAnsi="宋体"/>
          <w:sz w:val="24"/>
        </w:rPr>
        <w:t>第二</w:t>
      </w:r>
      <w:r>
        <w:rPr>
          <w:rFonts w:hint="eastAsia" w:ascii="宋体" w:hAnsi="宋体"/>
          <w:sz w:val="24"/>
          <w:lang w:val="en-US" w:eastAsia="zh-CN"/>
        </w:rPr>
        <w:t>十</w:t>
      </w:r>
      <w:bookmarkStart w:id="0" w:name="_GoBack"/>
      <w:bookmarkEnd w:id="0"/>
      <w:r>
        <w:rPr>
          <w:rFonts w:hint="eastAsia" w:ascii="宋体" w:hAnsi="宋体"/>
          <w:sz w:val="24"/>
          <w:lang w:val="en-US" w:eastAsia="zh-CN"/>
        </w:rPr>
        <w:t>八</w:t>
      </w:r>
      <w:r>
        <w:rPr>
          <w:rFonts w:hint="eastAsia" w:ascii="宋体" w:hAnsi="宋体"/>
          <w:sz w:val="24"/>
        </w:rPr>
        <w:t>届学生会架构：</w:t>
      </w:r>
    </w:p>
    <w:p>
      <w:pPr>
        <w:spacing w:line="360" w:lineRule="auto"/>
        <w:rPr>
          <w:rFonts w:hint="eastAsia"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部门</w:t>
            </w:r>
          </w:p>
        </w:tc>
        <w:tc>
          <w:tcPr>
            <w:tcW w:w="1704" w:type="dxa"/>
            <w:shd w:val="clear" w:color="auto" w:fill="auto"/>
            <w:vAlign w:val="center"/>
          </w:tcPr>
          <w:p>
            <w:pPr>
              <w:spacing w:line="360" w:lineRule="auto"/>
              <w:jc w:val="center"/>
              <w:rPr>
                <w:rFonts w:hint="default" w:ascii="宋体" w:hAnsi="宋体" w:eastAsia="宋体" w:cs="仿宋"/>
                <w:b/>
                <w:bCs/>
                <w:szCs w:val="21"/>
                <w:lang w:val="en-US" w:eastAsia="zh-CN"/>
              </w:rPr>
            </w:pPr>
            <w:r>
              <w:rPr>
                <w:rFonts w:hint="eastAsia" w:ascii="宋体" w:hAnsi="宋体" w:cs="仿宋"/>
                <w:b/>
                <w:bCs/>
                <w:szCs w:val="21"/>
                <w:lang w:val="en-US" w:eastAsia="zh-CN"/>
              </w:rPr>
              <w:t>部门负责人</w:t>
            </w:r>
          </w:p>
        </w:tc>
        <w:tc>
          <w:tcPr>
            <w:tcW w:w="1704" w:type="dxa"/>
            <w:shd w:val="clear" w:color="auto" w:fill="auto"/>
            <w:vAlign w:val="center"/>
          </w:tcPr>
          <w:p>
            <w:pPr>
              <w:spacing w:line="360" w:lineRule="auto"/>
              <w:jc w:val="center"/>
              <w:rPr>
                <w:rFonts w:hint="eastAsia" w:ascii="宋体" w:hAnsi="宋体" w:eastAsia="宋体" w:cs="仿宋"/>
                <w:b/>
                <w:bCs/>
                <w:szCs w:val="21"/>
                <w:lang w:eastAsia="zh-CN"/>
              </w:rPr>
            </w:pPr>
            <w:r>
              <w:rPr>
                <w:rFonts w:hint="eastAsia" w:ascii="宋体" w:hAnsi="宋体" w:cs="仿宋"/>
                <w:b/>
                <w:bCs/>
                <w:szCs w:val="21"/>
                <w:lang w:val="en-US" w:eastAsia="zh-CN"/>
              </w:rPr>
              <w:t>工作人员</w:t>
            </w:r>
          </w:p>
        </w:tc>
        <w:tc>
          <w:tcPr>
            <w:tcW w:w="1705"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小计</w:t>
            </w:r>
          </w:p>
        </w:tc>
        <w:tc>
          <w:tcPr>
            <w:tcW w:w="1705"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lang w:val="en-US" w:eastAsia="zh-CN"/>
              </w:rPr>
              <w:t>人员</w:t>
            </w:r>
            <w:r>
              <w:rPr>
                <w:rFonts w:hint="eastAsia" w:ascii="宋体" w:hAnsi="宋体" w:cs="仿宋"/>
                <w:b/>
                <w:bCs/>
                <w:szCs w:val="21"/>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hint="eastAsia" w:ascii="宋体" w:hAnsi="宋体" w:eastAsia="宋体" w:cs="仿宋"/>
                <w:szCs w:val="21"/>
                <w:lang w:val="en-US" w:eastAsia="zh-CN"/>
              </w:rPr>
            </w:pPr>
            <w:r>
              <w:rPr>
                <w:rFonts w:hint="eastAsia" w:ascii="宋体" w:hAnsi="宋体" w:cs="仿宋"/>
                <w:szCs w:val="21"/>
              </w:rPr>
              <w:t>主席</w:t>
            </w:r>
            <w:r>
              <w:rPr>
                <w:rFonts w:hint="eastAsia" w:ascii="宋体" w:hAnsi="宋体" w:cs="仿宋"/>
                <w:szCs w:val="21"/>
                <w:lang w:val="en-US" w:eastAsia="zh-CN"/>
              </w:rPr>
              <w:t>团</w:t>
            </w:r>
          </w:p>
        </w:tc>
        <w:tc>
          <w:tcPr>
            <w:tcW w:w="1704" w:type="dxa"/>
            <w:shd w:val="clear" w:color="auto" w:fill="auto"/>
            <w:vAlign w:val="center"/>
          </w:tcPr>
          <w:p>
            <w:pPr>
              <w:spacing w:line="360" w:lineRule="auto"/>
              <w:jc w:val="center"/>
              <w:rPr>
                <w:rFonts w:ascii="宋体" w:hAnsi="宋体" w:cs="仿宋"/>
                <w:szCs w:val="21"/>
              </w:rPr>
            </w:pPr>
          </w:p>
        </w:tc>
        <w:tc>
          <w:tcPr>
            <w:tcW w:w="1704" w:type="dxa"/>
            <w:shd w:val="clear" w:color="auto" w:fill="auto"/>
            <w:vAlign w:val="center"/>
          </w:tcPr>
          <w:p>
            <w:pPr>
              <w:spacing w:line="360" w:lineRule="auto"/>
              <w:jc w:val="center"/>
              <w:rPr>
                <w:rFonts w:ascii="宋体" w:hAnsi="宋体" w:cs="仿宋"/>
                <w:szCs w:val="21"/>
              </w:rPr>
            </w:pPr>
          </w:p>
        </w:tc>
        <w:tc>
          <w:tcPr>
            <w:tcW w:w="1705" w:type="dxa"/>
            <w:shd w:val="clear" w:color="auto" w:fill="auto"/>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3</w:t>
            </w:r>
          </w:p>
        </w:tc>
        <w:tc>
          <w:tcPr>
            <w:tcW w:w="1705" w:type="dxa"/>
            <w:vMerge w:val="restart"/>
            <w:shd w:val="clear" w:color="auto" w:fill="auto"/>
            <w:vAlign w:val="center"/>
          </w:tcPr>
          <w:p>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eastAsia="宋体" w:cs="仿宋"/>
                <w:kern w:val="2"/>
                <w:sz w:val="21"/>
                <w:szCs w:val="21"/>
                <w:lang w:val="en-US" w:eastAsia="zh-CN" w:bidi="ar-SA"/>
              </w:rPr>
            </w:pPr>
            <w:r>
              <w:rPr>
                <w:rFonts w:hint="eastAsia" w:ascii="宋体" w:hAnsi="宋体" w:cs="仿宋"/>
                <w:szCs w:val="21"/>
              </w:rPr>
              <w:t>生活权益部</w:t>
            </w:r>
          </w:p>
        </w:tc>
        <w:tc>
          <w:tcPr>
            <w:tcW w:w="1704"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3</w:t>
            </w:r>
          </w:p>
        </w:tc>
        <w:tc>
          <w:tcPr>
            <w:tcW w:w="1704"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w:t>
            </w:r>
          </w:p>
        </w:tc>
        <w:tc>
          <w:tcPr>
            <w:tcW w:w="1705"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p>
        </w:tc>
        <w:tc>
          <w:tcPr>
            <w:tcW w:w="1705" w:type="dxa"/>
            <w:vMerge w:val="continue"/>
            <w:shd w:val="clear" w:color="auto" w:fill="auto"/>
            <w:vAlign w:val="center"/>
          </w:tcPr>
          <w:p>
            <w:pPr>
              <w:spacing w:line="360" w:lineRule="auto"/>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eastAsia="宋体" w:cs="仿宋"/>
                <w:kern w:val="2"/>
                <w:sz w:val="21"/>
                <w:szCs w:val="21"/>
                <w:lang w:val="en-US" w:eastAsia="zh-CN" w:bidi="ar-SA"/>
              </w:rPr>
            </w:pPr>
            <w:r>
              <w:rPr>
                <w:rFonts w:hint="eastAsia" w:ascii="宋体" w:hAnsi="宋体" w:cs="仿宋"/>
                <w:szCs w:val="21"/>
                <w:lang w:val="en-US" w:eastAsia="zh-CN"/>
              </w:rPr>
              <w:t>文体</w:t>
            </w:r>
            <w:r>
              <w:rPr>
                <w:rFonts w:hint="eastAsia" w:ascii="宋体" w:hAnsi="宋体" w:cs="仿宋"/>
                <w:szCs w:val="21"/>
              </w:rPr>
              <w:t>部</w:t>
            </w:r>
          </w:p>
        </w:tc>
        <w:tc>
          <w:tcPr>
            <w:tcW w:w="1704" w:type="dxa"/>
            <w:shd w:val="clear" w:color="auto" w:fill="auto"/>
            <w:vAlign w:val="center"/>
          </w:tcPr>
          <w:p>
            <w:pPr>
              <w:spacing w:line="360" w:lineRule="auto"/>
              <w:jc w:val="center"/>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4</w:t>
            </w:r>
          </w:p>
        </w:tc>
        <w:tc>
          <w:tcPr>
            <w:tcW w:w="1704"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w:t>
            </w:r>
          </w:p>
        </w:tc>
        <w:tc>
          <w:tcPr>
            <w:tcW w:w="1705"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p>
        </w:tc>
        <w:tc>
          <w:tcPr>
            <w:tcW w:w="1705" w:type="dxa"/>
            <w:vMerge w:val="continue"/>
            <w:shd w:val="clear" w:color="auto" w:fill="auto"/>
            <w:vAlign w:val="center"/>
          </w:tcPr>
          <w:p>
            <w:pPr>
              <w:spacing w:line="360" w:lineRule="auto"/>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r>
              <w:rPr>
                <w:rFonts w:hint="eastAsia" w:ascii="宋体" w:hAnsi="宋体" w:cs="仿宋"/>
                <w:szCs w:val="21"/>
              </w:rPr>
              <w:t>学习部</w:t>
            </w:r>
          </w:p>
        </w:tc>
        <w:tc>
          <w:tcPr>
            <w:tcW w:w="1704"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3</w:t>
            </w:r>
          </w:p>
        </w:tc>
        <w:tc>
          <w:tcPr>
            <w:tcW w:w="1704" w:type="dxa"/>
            <w:shd w:val="clear" w:color="auto" w:fill="auto"/>
            <w:vAlign w:val="center"/>
          </w:tcPr>
          <w:p>
            <w:pPr>
              <w:spacing w:line="360" w:lineRule="auto"/>
              <w:jc w:val="center"/>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w:t>
            </w:r>
          </w:p>
        </w:tc>
        <w:tc>
          <w:tcPr>
            <w:tcW w:w="1705" w:type="dxa"/>
            <w:shd w:val="clear" w:color="auto" w:fill="auto"/>
            <w:vAlign w:val="center"/>
          </w:tcPr>
          <w:p>
            <w:pPr>
              <w:spacing w:line="360" w:lineRule="auto"/>
              <w:jc w:val="center"/>
              <w:rPr>
                <w:rFonts w:hint="eastAsia" w:ascii="宋体" w:hAnsi="宋体" w:eastAsia="宋体" w:cs="仿宋"/>
                <w:kern w:val="2"/>
                <w:sz w:val="21"/>
                <w:szCs w:val="21"/>
                <w:lang w:val="en-US" w:eastAsia="zh-CN" w:bidi="ar-SA"/>
              </w:rPr>
            </w:pPr>
          </w:p>
        </w:tc>
        <w:tc>
          <w:tcPr>
            <w:tcW w:w="1705" w:type="dxa"/>
            <w:vMerge w:val="continue"/>
            <w:shd w:val="clear" w:color="auto" w:fill="auto"/>
            <w:vAlign w:val="center"/>
          </w:tcPr>
          <w:p>
            <w:pPr>
              <w:spacing w:line="360" w:lineRule="auto"/>
              <w:jc w:val="center"/>
              <w:rPr>
                <w:rFonts w:ascii="宋体" w:hAnsi="宋体" w:cs="仿宋"/>
                <w:szCs w:val="21"/>
              </w:rPr>
            </w:pPr>
          </w:p>
        </w:tc>
      </w:tr>
    </w:tbl>
    <w:p>
      <w:pPr>
        <w:spacing w:line="360" w:lineRule="auto"/>
        <w:jc w:val="center"/>
        <w:rPr>
          <w:rFonts w:ascii="宋体" w:hAnsi="宋体" w:cs="仿宋"/>
          <w:sz w:val="24"/>
        </w:rPr>
      </w:pPr>
    </w:p>
    <w:p>
      <w:pPr>
        <w:spacing w:line="360" w:lineRule="auto"/>
        <w:rPr>
          <w:rFonts w:hint="eastAsia" w:ascii="宋体" w:hAnsi="宋体" w:cs="仿宋_GB2312"/>
          <w:b/>
          <w:bCs/>
          <w:sz w:val="24"/>
        </w:rPr>
      </w:pPr>
      <w:r>
        <w:rPr>
          <w:rFonts w:hint="eastAsia" w:ascii="宋体" w:hAnsi="宋体" w:cs="仿宋_GB2312"/>
          <w:b/>
          <w:bCs/>
          <w:sz w:val="24"/>
        </w:rPr>
        <w:t>主席</w:t>
      </w:r>
      <w:r>
        <w:rPr>
          <w:rFonts w:hint="eastAsia" w:ascii="宋体" w:hAnsi="宋体" w:cs="仿宋_GB2312"/>
          <w:b/>
          <w:bCs/>
          <w:sz w:val="24"/>
          <w:lang w:val="en-US" w:eastAsia="zh-CN"/>
        </w:rPr>
        <w:t>团</w:t>
      </w:r>
      <w:r>
        <w:rPr>
          <w:rFonts w:hint="eastAsia" w:ascii="宋体" w:hAnsi="宋体" w:cs="仿宋_GB2312"/>
          <w:b/>
          <w:bCs/>
          <w:sz w:val="24"/>
        </w:rPr>
        <w:t>（</w:t>
      </w:r>
      <w:r>
        <w:rPr>
          <w:rFonts w:hint="eastAsia" w:ascii="宋体" w:hAnsi="宋体" w:cs="仿宋_GB2312"/>
          <w:b/>
          <w:bCs/>
          <w:sz w:val="24"/>
          <w:lang w:val="en-US" w:eastAsia="zh-CN"/>
        </w:rPr>
        <w:t>3</w:t>
      </w:r>
      <w:r>
        <w:rPr>
          <w:rFonts w:hint="eastAsia" w:ascii="宋体" w:hAnsi="宋体" w:cs="仿宋_GB2312"/>
          <w:b/>
          <w:bCs/>
          <w:sz w:val="24"/>
        </w:rPr>
        <w:t>人）：</w:t>
      </w:r>
    </w:p>
    <w:p>
      <w:pPr>
        <w:spacing w:line="360" w:lineRule="auto"/>
        <w:rPr>
          <w:rFonts w:hint="eastAsia" w:ascii="宋体" w:hAnsi="宋体" w:cs="仿宋_GB2312"/>
          <w:sz w:val="24"/>
        </w:rPr>
      </w:pPr>
      <w:r>
        <w:rPr>
          <w:rFonts w:hint="eastAsia" w:ascii="宋体" w:hAnsi="宋体" w:cs="仿宋_GB2312"/>
          <w:sz w:val="24"/>
        </w:rPr>
        <w:t>1.</w:t>
      </w:r>
      <w:r>
        <w:rPr>
          <w:rFonts w:hint="eastAsia" w:ascii="宋体" w:hAnsi="宋体" w:cs="仿宋_GB2312"/>
          <w:sz w:val="24"/>
        </w:rPr>
        <w:tab/>
      </w:r>
      <w:r>
        <w:rPr>
          <w:rFonts w:hint="eastAsia" w:ascii="宋体" w:hAnsi="宋体" w:cs="仿宋_GB2312"/>
          <w:sz w:val="24"/>
        </w:rPr>
        <w:t>代表学生会主持全面工作，明确各部门的职责和任务分工</w:t>
      </w:r>
      <w:r>
        <w:rPr>
          <w:rFonts w:hint="eastAsia" w:ascii="宋体" w:hAnsi="宋体" w:cs="仿宋_GB2312"/>
          <w:sz w:val="24"/>
          <w:lang w:eastAsia="zh-CN"/>
        </w:rPr>
        <w:t>，</w:t>
      </w:r>
      <w:r>
        <w:rPr>
          <w:rFonts w:hint="eastAsia" w:ascii="宋体" w:hAnsi="宋体" w:cs="仿宋_GB2312"/>
          <w:sz w:val="24"/>
        </w:rPr>
        <w:t>监督检查分管各部门的工作开展情况，并提出建设性意见；</w:t>
      </w:r>
    </w:p>
    <w:p>
      <w:pPr>
        <w:spacing w:line="360" w:lineRule="auto"/>
        <w:rPr>
          <w:rFonts w:hint="eastAsia" w:ascii="宋体" w:hAnsi="宋体" w:cs="仿宋_GB2312"/>
          <w:sz w:val="24"/>
        </w:rPr>
      </w:pPr>
      <w:r>
        <w:rPr>
          <w:rFonts w:hint="eastAsia" w:ascii="宋体" w:hAnsi="宋体" w:cs="仿宋_GB2312"/>
          <w:sz w:val="24"/>
        </w:rPr>
        <w:t>2.</w:t>
      </w:r>
      <w:r>
        <w:rPr>
          <w:rFonts w:hint="eastAsia" w:ascii="宋体" w:hAnsi="宋体" w:cs="仿宋_GB2312"/>
          <w:sz w:val="24"/>
        </w:rPr>
        <w:tab/>
      </w:r>
      <w:r>
        <w:rPr>
          <w:rFonts w:hint="eastAsia" w:ascii="宋体" w:hAnsi="宋体" w:cs="仿宋_GB2312"/>
          <w:sz w:val="24"/>
        </w:rPr>
        <w:t>出席其他学院、学校的学生工作会议，传达会议精神，加强院各个院系学生会的联系；</w:t>
      </w:r>
    </w:p>
    <w:p>
      <w:pPr>
        <w:spacing w:line="360" w:lineRule="auto"/>
        <w:rPr>
          <w:rFonts w:hint="eastAsia" w:ascii="宋体" w:hAnsi="宋体" w:cs="仿宋_GB2312"/>
          <w:sz w:val="24"/>
        </w:rPr>
      </w:pPr>
      <w:r>
        <w:rPr>
          <w:rFonts w:hint="eastAsia" w:ascii="宋体" w:hAnsi="宋体" w:cs="仿宋_GB2312"/>
          <w:sz w:val="24"/>
        </w:rPr>
        <w:t>3.</w:t>
      </w:r>
      <w:r>
        <w:rPr>
          <w:rFonts w:hint="eastAsia" w:ascii="宋体" w:hAnsi="宋体" w:cs="仿宋_GB2312"/>
          <w:sz w:val="24"/>
        </w:rPr>
        <w:tab/>
      </w:r>
      <w:r>
        <w:rPr>
          <w:rFonts w:hint="eastAsia" w:ascii="宋体" w:hAnsi="宋体" w:cs="仿宋_GB2312"/>
          <w:sz w:val="24"/>
        </w:rPr>
        <w:t>负责学生会的自身建设，促进学生会内部的沟通与联系，保证学生会的高效运行；</w:t>
      </w:r>
    </w:p>
    <w:p>
      <w:pPr>
        <w:spacing w:line="360" w:lineRule="auto"/>
        <w:rPr>
          <w:rFonts w:hint="eastAsia" w:ascii="宋体" w:hAnsi="宋体" w:cs="仿宋_GB2312"/>
          <w:sz w:val="24"/>
        </w:rPr>
      </w:pPr>
      <w:r>
        <w:rPr>
          <w:rFonts w:hint="eastAsia" w:ascii="宋体" w:hAnsi="宋体" w:cs="仿宋_GB2312"/>
          <w:sz w:val="24"/>
        </w:rPr>
        <w:t>4.</w:t>
      </w:r>
      <w:r>
        <w:rPr>
          <w:rFonts w:hint="eastAsia" w:ascii="宋体" w:hAnsi="宋体" w:cs="仿宋_GB2312"/>
          <w:sz w:val="24"/>
        </w:rPr>
        <w:tab/>
      </w:r>
      <w:r>
        <w:rPr>
          <w:rFonts w:hint="eastAsia" w:ascii="宋体" w:hAnsi="宋体" w:cs="仿宋_GB2312"/>
          <w:sz w:val="24"/>
        </w:rPr>
        <w:t>检查各部门和学生会工作情况，制定学生会工作计划，及时总结学生会工作；</w:t>
      </w:r>
    </w:p>
    <w:p>
      <w:pPr>
        <w:spacing w:line="360" w:lineRule="auto"/>
        <w:rPr>
          <w:rFonts w:hint="eastAsia" w:ascii="宋体" w:hAnsi="宋体" w:cs="仿宋_GB2312"/>
          <w:sz w:val="24"/>
        </w:rPr>
      </w:pPr>
      <w:r>
        <w:rPr>
          <w:rFonts w:hint="eastAsia" w:ascii="宋体" w:hAnsi="宋体" w:cs="仿宋_GB2312"/>
          <w:sz w:val="24"/>
        </w:rPr>
        <w:t>5.</w:t>
      </w:r>
      <w:r>
        <w:rPr>
          <w:rFonts w:hint="eastAsia" w:ascii="宋体" w:hAnsi="宋体" w:cs="仿宋_GB2312"/>
          <w:sz w:val="24"/>
        </w:rPr>
        <w:tab/>
      </w:r>
      <w:r>
        <w:rPr>
          <w:rFonts w:hint="eastAsia" w:ascii="宋体" w:hAnsi="宋体" w:cs="仿宋_GB2312"/>
          <w:sz w:val="24"/>
        </w:rPr>
        <w:t>制定完善各种内部制度，协调各个部门完成活动等工作</w:t>
      </w:r>
      <w:r>
        <w:rPr>
          <w:rFonts w:hint="eastAsia" w:ascii="宋体" w:hAnsi="宋体" w:cs="仿宋_GB2312"/>
          <w:sz w:val="24"/>
          <w:lang w:eastAsia="zh-CN"/>
        </w:rPr>
        <w:t>，</w:t>
      </w:r>
      <w:r>
        <w:rPr>
          <w:rFonts w:hint="eastAsia" w:ascii="宋体" w:hAnsi="宋体" w:cs="仿宋_GB2312"/>
          <w:sz w:val="24"/>
        </w:rPr>
        <w:t>负责检查、督促学生会各部门工作计划的实施和工作总结；</w:t>
      </w:r>
    </w:p>
    <w:p>
      <w:pPr>
        <w:spacing w:line="360" w:lineRule="auto"/>
        <w:rPr>
          <w:rFonts w:hint="eastAsia" w:ascii="宋体" w:hAnsi="宋体" w:cs="仿宋_GB2312"/>
          <w:sz w:val="24"/>
        </w:rPr>
      </w:pPr>
      <w:r>
        <w:rPr>
          <w:rFonts w:hint="eastAsia" w:ascii="宋体" w:hAnsi="宋体" w:cs="仿宋_GB2312"/>
          <w:sz w:val="24"/>
        </w:rPr>
        <w:t>6.</w:t>
      </w:r>
      <w:r>
        <w:rPr>
          <w:rFonts w:hint="eastAsia" w:ascii="宋体" w:hAnsi="宋体" w:cs="仿宋_GB2312"/>
          <w:sz w:val="24"/>
        </w:rPr>
        <w:tab/>
      </w:r>
      <w:r>
        <w:rPr>
          <w:rFonts w:hint="eastAsia" w:ascii="宋体" w:hAnsi="宋体" w:cs="仿宋_GB2312"/>
          <w:sz w:val="24"/>
        </w:rPr>
        <w:t>协调与各学生会的关系和工作；</w:t>
      </w:r>
    </w:p>
    <w:p>
      <w:pPr>
        <w:spacing w:line="360" w:lineRule="auto"/>
        <w:rPr>
          <w:rFonts w:hint="eastAsia" w:ascii="宋体" w:hAnsi="宋体" w:cs="仿宋_GB2312"/>
          <w:sz w:val="24"/>
        </w:rPr>
      </w:pPr>
      <w:r>
        <w:rPr>
          <w:rFonts w:hint="eastAsia" w:ascii="宋体" w:hAnsi="宋体" w:cs="仿宋_GB2312"/>
          <w:sz w:val="24"/>
        </w:rPr>
        <w:t>7.</w:t>
      </w:r>
      <w:r>
        <w:rPr>
          <w:rFonts w:hint="eastAsia" w:ascii="宋体" w:hAnsi="宋体" w:cs="仿宋_GB2312"/>
          <w:sz w:val="24"/>
        </w:rPr>
        <w:tab/>
      </w:r>
      <w:r>
        <w:rPr>
          <w:rFonts w:hint="eastAsia" w:ascii="宋体" w:hAnsi="宋体" w:cs="仿宋_GB2312"/>
          <w:sz w:val="24"/>
        </w:rPr>
        <w:t>主席</w:t>
      </w:r>
      <w:r>
        <w:rPr>
          <w:rFonts w:hint="eastAsia" w:ascii="宋体" w:hAnsi="宋体" w:cs="仿宋_GB2312"/>
          <w:sz w:val="24"/>
          <w:lang w:val="en-US" w:eastAsia="zh-CN"/>
        </w:rPr>
        <w:t>团</w:t>
      </w:r>
      <w:r>
        <w:rPr>
          <w:rFonts w:hint="eastAsia" w:ascii="宋体" w:hAnsi="宋体" w:cs="仿宋_GB2312"/>
          <w:sz w:val="24"/>
        </w:rPr>
        <w:t>所做工作对学生会及全体同学负责，受团委、全体同学监督。</w:t>
      </w:r>
    </w:p>
    <w:p>
      <w:pPr>
        <w:spacing w:line="360" w:lineRule="auto"/>
        <w:rPr>
          <w:rFonts w:ascii="宋体" w:hAnsi="宋体" w:cs="仿宋_GB2312"/>
          <w:sz w:val="24"/>
        </w:rPr>
      </w:pPr>
    </w:p>
    <w:p>
      <w:pPr>
        <w:spacing w:line="360" w:lineRule="auto"/>
        <w:rPr>
          <w:rFonts w:hint="eastAsia" w:ascii="宋体" w:hAnsi="宋体" w:cs="仿宋_GB2312"/>
          <w:b/>
          <w:bCs/>
          <w:sz w:val="24"/>
        </w:rPr>
      </w:pPr>
      <w:r>
        <w:rPr>
          <w:rFonts w:hint="eastAsia" w:ascii="宋体" w:hAnsi="宋体" w:cs="仿宋_GB2312"/>
          <w:b/>
          <w:bCs/>
          <w:sz w:val="24"/>
        </w:rPr>
        <w:t>生活权益部（</w:t>
      </w:r>
      <w:r>
        <w:rPr>
          <w:rFonts w:hint="eastAsia" w:ascii="宋体" w:hAnsi="宋体" w:cs="仿宋_GB2312"/>
          <w:b/>
          <w:bCs/>
          <w:sz w:val="24"/>
          <w:lang w:val="en-US" w:eastAsia="zh-CN"/>
        </w:rPr>
        <w:t>部门负责人3人</w:t>
      </w:r>
      <w:r>
        <w:rPr>
          <w:rFonts w:hint="eastAsia" w:ascii="宋体" w:hAnsi="宋体" w:cs="仿宋_GB2312"/>
          <w:b/>
          <w:bCs/>
          <w:sz w:val="24"/>
        </w:rPr>
        <w:t>）：</w:t>
      </w:r>
    </w:p>
    <w:p>
      <w:pPr>
        <w:numPr>
          <w:ilvl w:val="0"/>
          <w:numId w:val="11"/>
        </w:numPr>
        <w:spacing w:line="360" w:lineRule="auto"/>
        <w:rPr>
          <w:rFonts w:hint="eastAsia" w:ascii="宋体" w:hAnsi="宋体" w:cs="仿宋_GB2312"/>
          <w:sz w:val="24"/>
        </w:rPr>
      </w:pPr>
      <w:r>
        <w:rPr>
          <w:rFonts w:hint="eastAsia" w:ascii="宋体" w:hAnsi="宋体" w:cs="仿宋_GB2312"/>
          <w:sz w:val="24"/>
        </w:rPr>
        <w:t>建立学院生委群，发掘同学们生活上反映的问题，及时反馈至相关部门，协助解决，上传下达，为学院学生服务；</w:t>
      </w:r>
    </w:p>
    <w:p>
      <w:pPr>
        <w:spacing w:line="360" w:lineRule="auto"/>
        <w:rPr>
          <w:rFonts w:hint="eastAsia" w:ascii="宋体" w:hAnsi="宋体" w:cs="仿宋_GB2312"/>
          <w:sz w:val="24"/>
        </w:rPr>
      </w:pPr>
      <w:r>
        <w:rPr>
          <w:rFonts w:hint="eastAsia" w:ascii="宋体" w:hAnsi="宋体" w:cs="仿宋_GB2312"/>
          <w:sz w:val="24"/>
        </w:rPr>
        <w:t>2.</w:t>
      </w:r>
      <w:r>
        <w:rPr>
          <w:rFonts w:hint="eastAsia" w:ascii="宋体" w:hAnsi="宋体" w:cs="仿宋_GB2312"/>
          <w:sz w:val="24"/>
        </w:rPr>
        <w:tab/>
      </w:r>
      <w:r>
        <w:rPr>
          <w:rFonts w:hint="eastAsia" w:ascii="宋体" w:hAnsi="宋体" w:cs="仿宋_GB2312"/>
          <w:sz w:val="24"/>
        </w:rPr>
        <w:t>每学期配合“校长有约”工作，收集学院学生提案，整理提案，并代表学院出席座谈会，为学生发声；</w:t>
      </w:r>
    </w:p>
    <w:p>
      <w:pPr>
        <w:spacing w:line="360" w:lineRule="auto"/>
        <w:rPr>
          <w:rFonts w:hint="eastAsia" w:ascii="宋体" w:hAnsi="宋体" w:cs="仿宋_GB2312"/>
          <w:sz w:val="24"/>
        </w:rPr>
      </w:pPr>
      <w:r>
        <w:rPr>
          <w:rFonts w:hint="eastAsia" w:ascii="宋体" w:hAnsi="宋体" w:cs="仿宋_GB2312"/>
          <w:sz w:val="24"/>
        </w:rPr>
        <w:t>3.</w:t>
      </w:r>
      <w:r>
        <w:rPr>
          <w:rFonts w:hint="eastAsia" w:ascii="宋体" w:hAnsi="宋体" w:cs="仿宋_GB2312"/>
          <w:sz w:val="24"/>
        </w:rPr>
        <w:tab/>
      </w:r>
      <w:r>
        <w:rPr>
          <w:rFonts w:hint="eastAsia" w:ascii="宋体" w:hAnsi="宋体" w:cs="仿宋_GB2312"/>
          <w:sz w:val="24"/>
        </w:rPr>
        <w:t>根据学校学生手册及相关规定，做好每周纪检相关工作：督促提醒各宿舍及时关灯，登记核实并通报晚归同学，给学院营造一种良好的生活氛围；</w:t>
      </w:r>
    </w:p>
    <w:p>
      <w:pPr>
        <w:spacing w:line="360" w:lineRule="auto"/>
        <w:rPr>
          <w:rFonts w:hint="eastAsia" w:ascii="宋体" w:hAnsi="宋体" w:cs="仿宋_GB2312"/>
          <w:sz w:val="24"/>
        </w:rPr>
      </w:pPr>
      <w:r>
        <w:rPr>
          <w:rFonts w:hint="eastAsia" w:ascii="宋体" w:hAnsi="宋体" w:cs="仿宋_GB2312"/>
          <w:sz w:val="24"/>
        </w:rPr>
        <w:t>4.</w:t>
      </w:r>
      <w:r>
        <w:rPr>
          <w:rFonts w:hint="eastAsia" w:ascii="宋体" w:hAnsi="宋体" w:cs="仿宋_GB2312"/>
          <w:sz w:val="24"/>
        </w:rPr>
        <w:tab/>
      </w:r>
      <w:r>
        <w:rPr>
          <w:rFonts w:hint="eastAsia" w:ascii="宋体" w:hAnsi="宋体" w:cs="仿宋_GB2312"/>
          <w:sz w:val="24"/>
        </w:rPr>
        <w:t>定期进行学生宿舍双周评检查，确保学生宿舍卫生达标，及时督促宿舍安全问题，指出存在的安全隐患；</w:t>
      </w:r>
    </w:p>
    <w:p>
      <w:pPr>
        <w:spacing w:line="360" w:lineRule="auto"/>
        <w:rPr>
          <w:rFonts w:hint="eastAsia" w:ascii="宋体" w:hAnsi="宋体" w:cs="仿宋_GB2312"/>
          <w:sz w:val="24"/>
        </w:rPr>
      </w:pPr>
      <w:r>
        <w:rPr>
          <w:rFonts w:hint="eastAsia" w:ascii="宋体" w:hAnsi="宋体" w:cs="仿宋_GB2312"/>
          <w:sz w:val="24"/>
        </w:rPr>
        <w:t>5.</w:t>
      </w:r>
      <w:r>
        <w:rPr>
          <w:rFonts w:hint="eastAsia" w:ascii="宋体" w:hAnsi="宋体" w:cs="仿宋_GB2312"/>
          <w:sz w:val="24"/>
        </w:rPr>
        <w:tab/>
      </w:r>
      <w:r>
        <w:rPr>
          <w:rFonts w:hint="eastAsia" w:ascii="宋体" w:hAnsi="宋体" w:cs="仿宋_GB2312"/>
          <w:sz w:val="24"/>
        </w:rPr>
        <w:t>每学期末负责学院学生寒暑假回家的优惠购票相关工作:优惠卡充磁、更改乘车区间、补办优惠卡等；</w:t>
      </w:r>
    </w:p>
    <w:p>
      <w:pPr>
        <w:spacing w:line="360" w:lineRule="auto"/>
        <w:rPr>
          <w:rFonts w:hint="eastAsia" w:ascii="宋体" w:hAnsi="宋体" w:cs="仿宋_GB2312"/>
          <w:sz w:val="24"/>
        </w:rPr>
      </w:pPr>
      <w:r>
        <w:rPr>
          <w:rFonts w:hint="eastAsia" w:ascii="宋体" w:hAnsi="宋体" w:cs="仿宋_GB2312"/>
          <w:sz w:val="24"/>
        </w:rPr>
        <w:t>6.</w:t>
      </w:r>
      <w:r>
        <w:rPr>
          <w:rFonts w:hint="eastAsia" w:ascii="宋体" w:hAnsi="宋体" w:cs="仿宋_GB2312"/>
          <w:sz w:val="24"/>
        </w:rPr>
        <w:tab/>
      </w:r>
      <w:r>
        <w:rPr>
          <w:rFonts w:hint="eastAsia" w:ascii="宋体" w:hAnsi="宋体" w:cs="仿宋_GB2312"/>
          <w:sz w:val="24"/>
        </w:rPr>
        <w:t>针对学院学生反映较多的问题，制作问卷，进行调研（派发，统计，分析，结果公示）；</w:t>
      </w:r>
    </w:p>
    <w:p>
      <w:pPr>
        <w:spacing w:line="360" w:lineRule="auto"/>
        <w:rPr>
          <w:rFonts w:hint="eastAsia" w:ascii="宋体" w:hAnsi="宋体" w:cs="仿宋_GB2312"/>
          <w:sz w:val="24"/>
        </w:rPr>
      </w:pPr>
      <w:r>
        <w:rPr>
          <w:rFonts w:hint="eastAsia" w:ascii="宋体" w:hAnsi="宋体" w:cs="仿宋_GB2312"/>
          <w:sz w:val="24"/>
        </w:rPr>
        <w:t>7.</w:t>
      </w:r>
      <w:r>
        <w:rPr>
          <w:rFonts w:hint="eastAsia" w:ascii="宋体" w:hAnsi="宋体" w:cs="仿宋_GB2312"/>
          <w:sz w:val="24"/>
        </w:rPr>
        <w:tab/>
      </w:r>
      <w:r>
        <w:rPr>
          <w:rFonts w:hint="eastAsia" w:ascii="宋体" w:hAnsi="宋体" w:cs="仿宋_GB2312"/>
          <w:sz w:val="24"/>
        </w:rPr>
        <w:t>对相关通知进行公示转发，为学院同学提供多种多样的生活资讯及小贴士，丰富大学生校园生活，打造完善的生活平台。</w:t>
      </w:r>
    </w:p>
    <w:p>
      <w:pPr>
        <w:spacing w:line="360" w:lineRule="auto"/>
        <w:rPr>
          <w:rFonts w:ascii="宋体" w:hAnsi="宋体" w:cs="仿宋_GB2312"/>
          <w:sz w:val="24"/>
        </w:rPr>
      </w:pPr>
    </w:p>
    <w:p>
      <w:pPr>
        <w:spacing w:line="360" w:lineRule="auto"/>
        <w:rPr>
          <w:rFonts w:hint="eastAsia" w:ascii="宋体" w:hAnsi="宋体" w:cs="仿宋_GB2312"/>
          <w:b/>
          <w:bCs/>
          <w:sz w:val="24"/>
        </w:rPr>
      </w:pPr>
      <w:r>
        <w:rPr>
          <w:rFonts w:hint="eastAsia" w:ascii="宋体" w:hAnsi="宋体" w:cs="仿宋_GB2312"/>
          <w:b/>
          <w:bCs/>
          <w:sz w:val="24"/>
          <w:lang w:val="en-US" w:eastAsia="zh-CN"/>
        </w:rPr>
        <w:t>文体</w:t>
      </w:r>
      <w:r>
        <w:rPr>
          <w:rFonts w:hint="eastAsia" w:ascii="宋体" w:hAnsi="宋体" w:cs="仿宋_GB2312"/>
          <w:b/>
          <w:bCs/>
          <w:sz w:val="24"/>
        </w:rPr>
        <w:t>部（</w:t>
      </w:r>
      <w:r>
        <w:rPr>
          <w:rFonts w:hint="eastAsia" w:ascii="宋体" w:hAnsi="宋体" w:cs="仿宋_GB2312"/>
          <w:b/>
          <w:bCs/>
          <w:sz w:val="24"/>
          <w:lang w:val="en-US" w:eastAsia="zh-CN"/>
        </w:rPr>
        <w:t>部门负责人4人</w:t>
      </w:r>
      <w:r>
        <w:rPr>
          <w:rFonts w:hint="eastAsia" w:ascii="宋体" w:hAnsi="宋体" w:cs="仿宋_GB2312"/>
          <w:b/>
          <w:bCs/>
          <w:sz w:val="24"/>
        </w:rPr>
        <w:t>）：</w:t>
      </w:r>
    </w:p>
    <w:p>
      <w:pPr>
        <w:numPr>
          <w:ilvl w:val="0"/>
          <w:numId w:val="12"/>
        </w:numPr>
        <w:spacing w:line="360" w:lineRule="auto"/>
        <w:rPr>
          <w:rFonts w:hint="eastAsia" w:ascii="宋体" w:hAnsi="宋体" w:cs="仿宋_GB2312"/>
          <w:sz w:val="24"/>
        </w:rPr>
      </w:pPr>
      <w:r>
        <w:rPr>
          <w:rFonts w:hint="eastAsia" w:ascii="宋体" w:hAnsi="宋体" w:cs="仿宋_GB2312"/>
          <w:sz w:val="24"/>
        </w:rPr>
        <w:t>主要负责学院阳光体育活动，组织班级开展阳光体育活动赛事；</w:t>
      </w:r>
    </w:p>
    <w:p>
      <w:pPr>
        <w:numPr>
          <w:ilvl w:val="0"/>
          <w:numId w:val="12"/>
        </w:numPr>
        <w:spacing w:line="360" w:lineRule="auto"/>
        <w:ind w:left="0" w:leftChars="0" w:firstLine="0" w:firstLineChars="0"/>
        <w:rPr>
          <w:rFonts w:hint="eastAsia" w:ascii="宋体" w:hAnsi="宋体" w:cs="仿宋_GB2312"/>
          <w:sz w:val="24"/>
        </w:rPr>
      </w:pPr>
      <w:r>
        <w:rPr>
          <w:rFonts w:hint="eastAsia" w:ascii="宋体" w:hAnsi="宋体" w:cs="仿宋_GB2312"/>
          <w:sz w:val="24"/>
        </w:rPr>
        <w:t>管理八大院队，协调各个学院的院际赛，组织拉拉队等；</w:t>
      </w:r>
    </w:p>
    <w:p>
      <w:pPr>
        <w:numPr>
          <w:ilvl w:val="0"/>
          <w:numId w:val="12"/>
        </w:numPr>
        <w:spacing w:line="360" w:lineRule="auto"/>
        <w:ind w:left="0" w:leftChars="0" w:firstLine="0" w:firstLineChars="0"/>
        <w:rPr>
          <w:rFonts w:hint="eastAsia" w:ascii="宋体" w:hAnsi="宋体" w:cs="仿宋_GB2312"/>
          <w:sz w:val="24"/>
        </w:rPr>
      </w:pPr>
      <w:r>
        <w:rPr>
          <w:rFonts w:hint="eastAsia" w:ascii="宋体" w:hAnsi="宋体" w:cs="仿宋_GB2312"/>
          <w:sz w:val="24"/>
        </w:rPr>
        <w:t>策划举办体育活动如学院运动会、专业球赛、院水运会、校水运会等体育活动工作。</w:t>
      </w:r>
    </w:p>
    <w:p>
      <w:pPr>
        <w:numPr>
          <w:ilvl w:val="0"/>
          <w:numId w:val="12"/>
        </w:numPr>
        <w:spacing w:line="360" w:lineRule="auto"/>
        <w:ind w:left="0" w:leftChars="0" w:firstLine="0" w:firstLineChars="0"/>
        <w:rPr>
          <w:rFonts w:hint="eastAsia" w:ascii="宋体" w:hAnsi="宋体" w:cs="仿宋_GB2312"/>
          <w:sz w:val="24"/>
        </w:rPr>
      </w:pPr>
      <w:r>
        <w:rPr>
          <w:rFonts w:hint="eastAsia" w:ascii="宋体" w:hAnsi="宋体" w:cs="仿宋_GB2312"/>
          <w:sz w:val="24"/>
        </w:rPr>
        <w:t>策划与举办学院文娱活动，如迎新晚会、毕业晚会、歌手大赛等，以帮助丰富同学的课余生活；</w:t>
      </w:r>
    </w:p>
    <w:p>
      <w:pPr>
        <w:numPr>
          <w:ilvl w:val="0"/>
          <w:numId w:val="12"/>
        </w:numPr>
        <w:spacing w:line="360" w:lineRule="auto"/>
        <w:ind w:left="0" w:leftChars="0" w:firstLine="0" w:firstLineChars="0"/>
        <w:rPr>
          <w:rFonts w:hint="eastAsia" w:ascii="宋体" w:hAnsi="宋体" w:cs="仿宋_GB2312"/>
          <w:sz w:val="24"/>
        </w:rPr>
      </w:pPr>
      <w:r>
        <w:rPr>
          <w:rFonts w:hint="eastAsia" w:ascii="宋体" w:hAnsi="宋体" w:cs="仿宋_GB2312"/>
          <w:sz w:val="24"/>
        </w:rPr>
        <w:t>管理学院艺术团，协助艺术团更好地发展；</w:t>
      </w:r>
    </w:p>
    <w:p>
      <w:pPr>
        <w:numPr>
          <w:ilvl w:val="0"/>
          <w:numId w:val="12"/>
        </w:numPr>
        <w:spacing w:line="360" w:lineRule="auto"/>
        <w:ind w:left="0" w:leftChars="0" w:firstLine="0" w:firstLineChars="0"/>
        <w:rPr>
          <w:rFonts w:hint="eastAsia" w:ascii="宋体" w:hAnsi="宋体" w:cs="仿宋_GB2312"/>
          <w:sz w:val="24"/>
        </w:rPr>
      </w:pPr>
      <w:r>
        <w:rPr>
          <w:rFonts w:hint="eastAsia" w:ascii="宋体" w:hAnsi="宋体" w:cs="仿宋_GB2312"/>
          <w:sz w:val="24"/>
        </w:rPr>
        <w:t>参与学院所有大型会议的舞台协调工作。</w:t>
      </w:r>
    </w:p>
    <w:p>
      <w:pPr>
        <w:spacing w:line="360" w:lineRule="auto"/>
        <w:rPr>
          <w:rFonts w:ascii="宋体" w:hAnsi="宋体" w:cs="仿宋_GB2312"/>
          <w:sz w:val="24"/>
        </w:rPr>
      </w:pPr>
    </w:p>
    <w:p>
      <w:pPr>
        <w:spacing w:line="360" w:lineRule="auto"/>
        <w:rPr>
          <w:rFonts w:hint="eastAsia" w:ascii="宋体" w:hAnsi="宋体" w:cs="仿宋_GB2312"/>
          <w:b/>
          <w:bCs/>
          <w:sz w:val="24"/>
        </w:rPr>
      </w:pPr>
      <w:r>
        <w:rPr>
          <w:rFonts w:hint="eastAsia" w:ascii="宋体" w:hAnsi="宋体" w:cs="仿宋_GB2312"/>
          <w:b/>
          <w:bCs/>
          <w:sz w:val="24"/>
        </w:rPr>
        <w:t>学习部（</w:t>
      </w:r>
      <w:r>
        <w:rPr>
          <w:rFonts w:hint="eastAsia" w:ascii="宋体" w:hAnsi="宋体" w:cs="仿宋_GB2312"/>
          <w:b/>
          <w:bCs/>
          <w:sz w:val="24"/>
          <w:lang w:val="en-US" w:eastAsia="zh-CN"/>
        </w:rPr>
        <w:t>部门负责人3人</w:t>
      </w:r>
      <w:r>
        <w:rPr>
          <w:rFonts w:hint="eastAsia" w:ascii="宋体" w:hAnsi="宋体" w:cs="仿宋_GB2312"/>
          <w:b/>
          <w:bCs/>
          <w:sz w:val="24"/>
        </w:rPr>
        <w:t>）：</w:t>
      </w:r>
    </w:p>
    <w:p>
      <w:pPr>
        <w:spacing w:line="360" w:lineRule="auto"/>
        <w:rPr>
          <w:rFonts w:hint="eastAsia" w:ascii="宋体" w:hAnsi="宋体" w:cs="仿宋_GB2312"/>
          <w:sz w:val="24"/>
        </w:rPr>
      </w:pPr>
      <w:r>
        <w:rPr>
          <w:rFonts w:hint="eastAsia" w:ascii="宋体" w:hAnsi="宋体" w:cs="仿宋_GB2312"/>
          <w:sz w:val="24"/>
        </w:rPr>
        <w:t>1.</w:t>
      </w:r>
      <w:r>
        <w:rPr>
          <w:rFonts w:hint="eastAsia" w:ascii="宋体" w:hAnsi="宋体" w:cs="仿宋_GB2312"/>
          <w:sz w:val="24"/>
        </w:rPr>
        <w:tab/>
      </w:r>
      <w:r>
        <w:rPr>
          <w:rFonts w:hint="eastAsia" w:ascii="宋体" w:hAnsi="宋体" w:cs="仿宋_GB2312"/>
          <w:sz w:val="24"/>
        </w:rPr>
        <w:t>负责学院学生新学期报到、日常课堂考勤、学生证补办等工作；</w:t>
      </w:r>
    </w:p>
    <w:p>
      <w:pPr>
        <w:spacing w:line="360" w:lineRule="auto"/>
        <w:rPr>
          <w:rFonts w:hint="eastAsia" w:ascii="宋体" w:hAnsi="宋体" w:cs="仿宋_GB2312"/>
          <w:sz w:val="24"/>
        </w:rPr>
      </w:pPr>
      <w:r>
        <w:rPr>
          <w:rFonts w:hint="eastAsia" w:ascii="宋体" w:hAnsi="宋体" w:cs="仿宋_GB2312"/>
          <w:sz w:val="24"/>
        </w:rPr>
        <w:t>2.</w:t>
      </w:r>
      <w:r>
        <w:rPr>
          <w:rFonts w:hint="eastAsia" w:ascii="宋体" w:hAnsi="宋体" w:cs="仿宋_GB2312"/>
          <w:sz w:val="24"/>
        </w:rPr>
        <w:tab/>
      </w:r>
      <w:r>
        <w:rPr>
          <w:rFonts w:hint="eastAsia" w:ascii="宋体" w:hAnsi="宋体" w:cs="仿宋_GB2312"/>
          <w:sz w:val="24"/>
        </w:rPr>
        <w:t>组织学院学风建设活动，如开展导生辅导计划、课堂笔记大赛等；</w:t>
      </w:r>
    </w:p>
    <w:p>
      <w:pPr>
        <w:spacing w:line="360" w:lineRule="auto"/>
        <w:rPr>
          <w:rFonts w:hint="eastAsia" w:ascii="宋体" w:hAnsi="宋体" w:cs="仿宋_GB2312"/>
          <w:sz w:val="24"/>
        </w:rPr>
      </w:pPr>
      <w:r>
        <w:rPr>
          <w:rFonts w:hint="eastAsia" w:ascii="宋体" w:hAnsi="宋体" w:cs="仿宋_GB2312"/>
          <w:sz w:val="24"/>
        </w:rPr>
        <w:t>3.</w:t>
      </w:r>
      <w:r>
        <w:rPr>
          <w:rFonts w:hint="eastAsia" w:ascii="宋体" w:hAnsi="宋体" w:cs="仿宋_GB2312"/>
          <w:sz w:val="24"/>
        </w:rPr>
        <w:tab/>
      </w:r>
      <w:r>
        <w:rPr>
          <w:rFonts w:hint="eastAsia" w:ascii="宋体" w:hAnsi="宋体" w:cs="仿宋_GB2312"/>
          <w:sz w:val="24"/>
        </w:rPr>
        <w:t>负责开展学风建设评比大赛，协助完成教学信息反馈和学院班主任评比；</w:t>
      </w:r>
    </w:p>
    <w:p>
      <w:pPr>
        <w:spacing w:line="360" w:lineRule="auto"/>
        <w:rPr>
          <w:rFonts w:ascii="宋体" w:hAnsi="宋体" w:cs="仿宋_GB2312"/>
          <w:sz w:val="24"/>
        </w:rPr>
      </w:pPr>
      <w:r>
        <w:rPr>
          <w:rFonts w:hint="eastAsia" w:ascii="宋体" w:hAnsi="宋体" w:cs="仿宋_GB2312"/>
          <w:sz w:val="24"/>
        </w:rPr>
        <w:t>4.</w:t>
      </w:r>
      <w:r>
        <w:rPr>
          <w:rFonts w:hint="eastAsia" w:ascii="宋体" w:hAnsi="宋体" w:cs="仿宋_GB2312"/>
          <w:sz w:val="24"/>
        </w:rPr>
        <w:tab/>
      </w:r>
      <w:r>
        <w:rPr>
          <w:rFonts w:hint="eastAsia" w:ascii="宋体" w:hAnsi="宋体" w:cs="仿宋_GB2312"/>
          <w:sz w:val="24"/>
        </w:rPr>
        <w:t>与级委协商交流，实现信息共享，共同做好学院学风建设工作。</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0" distR="0" simplePos="0" relativeHeight="251659264" behindDoc="1" locked="0" layoutInCell="1" allowOverlap="1">
          <wp:simplePos x="0" y="0"/>
          <wp:positionH relativeFrom="column">
            <wp:posOffset>-1155065</wp:posOffset>
          </wp:positionH>
          <wp:positionV relativeFrom="page">
            <wp:posOffset>-38100</wp:posOffset>
          </wp:positionV>
          <wp:extent cx="7597775" cy="10779760"/>
          <wp:effectExtent l="0" t="0" r="3175" b="2540"/>
          <wp:wrapNone/>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7597775" cy="10779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CA258"/>
    <w:multiLevelType w:val="singleLevel"/>
    <w:tmpl w:val="ED6CA258"/>
    <w:lvl w:ilvl="0" w:tentative="0">
      <w:start w:val="1"/>
      <w:numFmt w:val="decimal"/>
      <w:suff w:val="space"/>
      <w:lvlText w:val="%1."/>
      <w:lvlJc w:val="left"/>
    </w:lvl>
  </w:abstractNum>
  <w:abstractNum w:abstractNumId="1">
    <w:nsid w:val="F5DE117D"/>
    <w:multiLevelType w:val="singleLevel"/>
    <w:tmpl w:val="F5DE117D"/>
    <w:lvl w:ilvl="0" w:tentative="0">
      <w:start w:val="1"/>
      <w:numFmt w:val="decimal"/>
      <w:suff w:val="nothing"/>
      <w:lvlText w:val="%1.　"/>
      <w:lvlJc w:val="left"/>
    </w:lvl>
  </w:abstractNum>
  <w:abstractNum w:abstractNumId="2">
    <w:nsid w:val="00000013"/>
    <w:multiLevelType w:val="multilevel"/>
    <w:tmpl w:val="00000013"/>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58519"/>
    <w:multiLevelType w:val="singleLevel"/>
    <w:tmpl w:val="0BB58519"/>
    <w:lvl w:ilvl="0" w:tentative="0">
      <w:start w:val="1"/>
      <w:numFmt w:val="decimal"/>
      <w:suff w:val="space"/>
      <w:lvlText w:val="%1."/>
      <w:lvlJc w:val="left"/>
    </w:lvl>
  </w:abstractNum>
  <w:abstractNum w:abstractNumId="4">
    <w:nsid w:val="1D0D20F2"/>
    <w:multiLevelType w:val="multilevel"/>
    <w:tmpl w:val="1D0D20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CE403E"/>
    <w:multiLevelType w:val="multilevel"/>
    <w:tmpl w:val="27CE403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5D4817"/>
    <w:multiLevelType w:val="multilevel"/>
    <w:tmpl w:val="325D48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91FF0B"/>
    <w:multiLevelType w:val="singleLevel"/>
    <w:tmpl w:val="3291FF0B"/>
    <w:lvl w:ilvl="0" w:tentative="0">
      <w:start w:val="1"/>
      <w:numFmt w:val="decimal"/>
      <w:suff w:val="nothing"/>
      <w:lvlText w:val="%1.　"/>
      <w:lvlJc w:val="left"/>
    </w:lvl>
  </w:abstractNum>
  <w:abstractNum w:abstractNumId="8">
    <w:nsid w:val="35E71234"/>
    <w:multiLevelType w:val="multilevel"/>
    <w:tmpl w:val="35E712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9B3FA6"/>
    <w:multiLevelType w:val="multilevel"/>
    <w:tmpl w:val="409B3F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4973A9"/>
    <w:multiLevelType w:val="multilevel"/>
    <w:tmpl w:val="5A4973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11AEE"/>
    <w:multiLevelType w:val="multilevel"/>
    <w:tmpl w:val="68B11A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10"/>
  </w:num>
  <w:num w:numId="4">
    <w:abstractNumId w:val="4"/>
  </w:num>
  <w:num w:numId="5">
    <w:abstractNumId w:val="6"/>
  </w:num>
  <w:num w:numId="6">
    <w:abstractNumId w:val="8"/>
  </w:num>
  <w:num w:numId="7">
    <w:abstractNumId w:val="3"/>
  </w:num>
  <w:num w:numId="8">
    <w:abstractNumId w:val="0"/>
  </w:num>
  <w:num w:numId="9">
    <w:abstractNumId w:val="11"/>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08"/>
    <w:rsid w:val="00256CCC"/>
    <w:rsid w:val="00731108"/>
    <w:rsid w:val="00E57DA4"/>
    <w:rsid w:val="07920517"/>
    <w:rsid w:val="0ADB3A5B"/>
    <w:rsid w:val="0DD25BCF"/>
    <w:rsid w:val="12521866"/>
    <w:rsid w:val="12C62DF3"/>
    <w:rsid w:val="1D33401C"/>
    <w:rsid w:val="1E805EA8"/>
    <w:rsid w:val="218F0B5A"/>
    <w:rsid w:val="21D31C9B"/>
    <w:rsid w:val="243B76CD"/>
    <w:rsid w:val="27F437EE"/>
    <w:rsid w:val="29454DCE"/>
    <w:rsid w:val="34A175C9"/>
    <w:rsid w:val="3BAF53CC"/>
    <w:rsid w:val="43F31807"/>
    <w:rsid w:val="4A0B72F1"/>
    <w:rsid w:val="4BCD4757"/>
    <w:rsid w:val="58E3571B"/>
    <w:rsid w:val="60AD46ED"/>
    <w:rsid w:val="63813568"/>
    <w:rsid w:val="65AE02CE"/>
    <w:rsid w:val="69294DFE"/>
    <w:rsid w:val="71F42D86"/>
    <w:rsid w:val="77875712"/>
    <w:rsid w:val="78332094"/>
    <w:rsid w:val="79784DA0"/>
    <w:rsid w:val="79AD42E0"/>
    <w:rsid w:val="7AA639D2"/>
    <w:rsid w:val="7C3E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ind w:firstLine="420" w:firstLineChars="200"/>
    </w:pPr>
  </w:style>
  <w:style w:type="character" w:customStyle="1" w:styleId="10">
    <w:name w:val="批注框文本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578</Words>
  <Characters>3295</Characters>
  <Lines>27</Lines>
  <Paragraphs>7</Paragraphs>
  <TotalTime>1</TotalTime>
  <ScaleCrop>false</ScaleCrop>
  <LinksUpToDate>false</LinksUpToDate>
  <CharactersWithSpaces>3866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2019-04-25T04:45:00Z</dcterms:created>
  <dc:creator>ASUS</dc:creator>
  <cp:lastModifiedBy>H °  </cp:lastModifiedBy>
  <dcterms:modified xsi:type="dcterms:W3CDTF">2021-05-28T02:04:52Z</dcterms:modified>
  <dc:title>2019年华南农业大学食品学院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5989DDEF3A734C47BCF92332748B4C8B</vt:lpwstr>
  </property>
</Properties>
</file>