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78C34" w14:textId="77777777" w:rsidR="00C04F24" w:rsidRDefault="00C04F24"/>
    <w:tbl>
      <w:tblPr>
        <w:tblW w:w="8902" w:type="dxa"/>
        <w:jc w:val="center"/>
        <w:tblLayout w:type="fixed"/>
        <w:tblLook w:val="0000" w:firstRow="0" w:lastRow="0" w:firstColumn="0" w:lastColumn="0" w:noHBand="0" w:noVBand="0"/>
      </w:tblPr>
      <w:tblGrid>
        <w:gridCol w:w="8902"/>
      </w:tblGrid>
      <w:tr w:rsidR="00C04F24" w14:paraId="0FFCCDA1" w14:textId="77777777" w:rsidTr="00664C43">
        <w:trPr>
          <w:trHeight w:hRule="exact" w:val="1134"/>
          <w:jc w:val="center"/>
        </w:trPr>
        <w:tc>
          <w:tcPr>
            <w:tcW w:w="8902" w:type="dxa"/>
          </w:tcPr>
          <w:p w14:paraId="296B2F28" w14:textId="77777777" w:rsidR="00C04F24" w:rsidRDefault="00C04F24" w:rsidP="00664C43">
            <w:pPr>
              <w:tabs>
                <w:tab w:val="center" w:pos="4543"/>
              </w:tabs>
              <w:spacing w:line="1200" w:lineRule="exact"/>
              <w:ind w:rightChars="26" w:right="55"/>
              <w:jc w:val="center"/>
              <w:rPr>
                <w:rFonts w:ascii="方正小标宋简体" w:eastAsia="方正小标宋简体"/>
                <w:color w:val="FF0000"/>
                <w:spacing w:val="-70"/>
                <w:w w:val="66"/>
                <w:sz w:val="72"/>
                <w:szCs w:val="72"/>
              </w:rPr>
            </w:pPr>
            <w:r>
              <w:rPr>
                <w:rFonts w:ascii="方正小标宋简体" w:eastAsia="方正小标宋简体" w:cs="方正小标宋简体" w:hint="eastAsia"/>
                <w:color w:val="FF0000"/>
                <w:spacing w:val="-70"/>
                <w:w w:val="66"/>
                <w:sz w:val="72"/>
                <w:szCs w:val="72"/>
              </w:rPr>
              <w:t>中 共 华 南 农 业 大 学 食 品 学 院 委 员 会 文 件</w:t>
            </w:r>
          </w:p>
        </w:tc>
      </w:tr>
      <w:tr w:rsidR="00C04F24" w14:paraId="10DD46E0" w14:textId="77777777" w:rsidTr="00664C43">
        <w:trPr>
          <w:trHeight w:hRule="exact" w:val="1427"/>
          <w:jc w:val="center"/>
        </w:trPr>
        <w:tc>
          <w:tcPr>
            <w:tcW w:w="8902" w:type="dxa"/>
            <w:vAlign w:val="bottom"/>
          </w:tcPr>
          <w:p w14:paraId="70694086" w14:textId="5B18EDCE" w:rsidR="00C04F24" w:rsidRDefault="00C04F24" w:rsidP="00664C43">
            <w:pPr>
              <w:ind w:rightChars="26" w:right="55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</w:rPr>
              <w:t>食品党</w:t>
            </w:r>
            <w:proofErr w:type="gramEnd"/>
            <w:r>
              <w:rPr>
                <w:rFonts w:ascii="仿宋_GB2312" w:eastAsia="仿宋_GB2312" w:cs="仿宋_GB2312" w:hint="eastAsia"/>
                <w:sz w:val="32"/>
                <w:szCs w:val="32"/>
              </w:rPr>
              <w:t>发〔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2021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〕</w:t>
            </w:r>
            <w:r w:rsidR="000E0E65">
              <w:rPr>
                <w:rFonts w:ascii="仿宋_GB2312" w:eastAsia="仿宋_GB2312" w:cs="仿宋_GB2312"/>
                <w:sz w:val="32"/>
                <w:szCs w:val="32"/>
              </w:rPr>
              <w:t>3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号</w:t>
            </w:r>
          </w:p>
        </w:tc>
      </w:tr>
    </w:tbl>
    <w:p w14:paraId="13F4ABF6" w14:textId="77777777" w:rsidR="00C04F24" w:rsidRDefault="00C04F24" w:rsidP="00C04F24">
      <w:pPr>
        <w:ind w:rightChars="26" w:right="55"/>
      </w:pPr>
    </w:p>
    <w:p w14:paraId="2C75B2C4" w14:textId="41397E32" w:rsidR="00C04F24" w:rsidRDefault="00C04F24" w:rsidP="00C04F24">
      <w:pPr>
        <w:spacing w:line="576" w:lineRule="exact"/>
        <w:ind w:rightChars="26" w:right="55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CA213" wp14:editId="7C78CC10">
                <wp:simplePos x="0" y="0"/>
                <wp:positionH relativeFrom="column">
                  <wp:posOffset>20320</wp:posOffset>
                </wp:positionH>
                <wp:positionV relativeFrom="paragraph">
                  <wp:posOffset>92075</wp:posOffset>
                </wp:positionV>
                <wp:extent cx="5615940" cy="0"/>
                <wp:effectExtent l="20320" t="15875" r="21590" b="1270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7E3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.6pt;margin-top:7.25pt;width:4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" strokecolor="red" strokeweight="2pt"/>
            </w:pict>
          </mc:Fallback>
        </mc:AlternateContent>
      </w:r>
    </w:p>
    <w:p w14:paraId="3A57DE19" w14:textId="77777777" w:rsidR="00C04F24" w:rsidRDefault="00C04F24" w:rsidP="00C04F24">
      <w:pPr>
        <w:spacing w:line="576" w:lineRule="exact"/>
        <w:ind w:rightChars="26" w:right="55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中共华南农业大学食品学院委员会印发</w:t>
      </w:r>
    </w:p>
    <w:p w14:paraId="57F03734" w14:textId="285CF87F" w:rsidR="00C04F24" w:rsidRDefault="00C04F24" w:rsidP="00C04F24">
      <w:pPr>
        <w:spacing w:line="576" w:lineRule="exact"/>
        <w:ind w:leftChars="-202" w:left="-2" w:rightChars="26" w:right="55" w:hangingChars="96" w:hanging="422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《</w:t>
      </w:r>
      <w:r w:rsidRPr="00C04F24">
        <w:rPr>
          <w:rFonts w:ascii="方正小标宋简体" w:eastAsia="方正小标宋简体" w:hAnsi="方正小标宋简体" w:hint="eastAsia"/>
          <w:sz w:val="44"/>
          <w:szCs w:val="44"/>
        </w:rPr>
        <w:t>关于申报食品学院2021年度“学党史、办实事”书记项目的通知</w:t>
      </w:r>
      <w:r>
        <w:rPr>
          <w:rFonts w:ascii="方正小标宋简体" w:eastAsia="方正小标宋简体" w:hAnsi="方正小标宋简体" w:hint="eastAsia"/>
          <w:sz w:val="44"/>
          <w:szCs w:val="44"/>
        </w:rPr>
        <w:t>》的通知</w:t>
      </w:r>
    </w:p>
    <w:p w14:paraId="3582A2BA" w14:textId="77777777" w:rsidR="00C04F24" w:rsidRDefault="00C04F24" w:rsidP="00C04F24">
      <w:pPr>
        <w:spacing w:line="576" w:lineRule="exact"/>
        <w:ind w:rightChars="26" w:right="55" w:firstLine="640"/>
        <w:rPr>
          <w:sz w:val="32"/>
          <w:szCs w:val="32"/>
        </w:rPr>
      </w:pPr>
    </w:p>
    <w:p w14:paraId="6FA9956E" w14:textId="77777777" w:rsidR="00C04F24" w:rsidRDefault="00C04F24" w:rsidP="00C04F24">
      <w:pPr>
        <w:spacing w:line="576" w:lineRule="exact"/>
        <w:ind w:rightChars="26" w:right="55"/>
        <w:rPr>
          <w:rFonts w:ascii="仿宋_GB2312" w:eastAsia="仿宋_GB2312" w:hAnsi="方正楷体_GBK" w:cs="方正楷体_GBK"/>
          <w:sz w:val="32"/>
          <w:szCs w:val="32"/>
        </w:rPr>
      </w:pPr>
      <w:r>
        <w:rPr>
          <w:rFonts w:ascii="仿宋_GB2312" w:eastAsia="仿宋_GB2312" w:hAnsi="方正楷体_GBK" w:cs="方正楷体_GBK" w:hint="eastAsia"/>
          <w:sz w:val="32"/>
          <w:szCs w:val="32"/>
        </w:rPr>
        <w:t>各党支部</w:t>
      </w:r>
      <w:r>
        <w:rPr>
          <w:rFonts w:ascii="仿宋_GB2312" w:eastAsia="仿宋_GB2312" w:hAnsi="方正楷体_GBK" w:cs="方正楷体_GBK"/>
          <w:sz w:val="32"/>
          <w:szCs w:val="32"/>
        </w:rPr>
        <w:t>，各系、</w:t>
      </w:r>
      <w:r>
        <w:rPr>
          <w:rFonts w:ascii="仿宋_GB2312" w:eastAsia="仿宋_GB2312" w:hAnsi="方正楷体_GBK" w:cs="方正楷体_GBK" w:hint="eastAsia"/>
          <w:sz w:val="32"/>
          <w:szCs w:val="32"/>
        </w:rPr>
        <w:t>中心（</w:t>
      </w:r>
      <w:r>
        <w:rPr>
          <w:rFonts w:ascii="仿宋_GB2312" w:eastAsia="仿宋_GB2312" w:hAnsi="方正楷体_GBK" w:cs="方正楷体_GBK"/>
          <w:sz w:val="32"/>
          <w:szCs w:val="32"/>
        </w:rPr>
        <w:t>室</w:t>
      </w:r>
      <w:r>
        <w:rPr>
          <w:rFonts w:ascii="仿宋_GB2312" w:eastAsia="仿宋_GB2312" w:hAnsi="方正楷体_GBK" w:cs="方正楷体_GBK" w:hint="eastAsia"/>
          <w:sz w:val="32"/>
          <w:szCs w:val="32"/>
        </w:rPr>
        <w:t>）</w:t>
      </w:r>
      <w:r>
        <w:rPr>
          <w:rFonts w:ascii="仿宋_GB2312" w:eastAsia="仿宋_GB2312" w:hAnsi="方正楷体_GBK" w:cs="方正楷体_GBK"/>
          <w:sz w:val="32"/>
          <w:szCs w:val="32"/>
        </w:rPr>
        <w:t>：</w:t>
      </w:r>
      <w:r>
        <w:rPr>
          <w:rFonts w:ascii="仿宋_GB2312" w:eastAsia="仿宋_GB2312" w:hAnsi="方正楷体_GBK" w:cs="方正楷体_GBK" w:hint="eastAsia"/>
          <w:sz w:val="32"/>
          <w:szCs w:val="32"/>
        </w:rPr>
        <w:t xml:space="preserve"> </w:t>
      </w:r>
    </w:p>
    <w:p w14:paraId="57D69153" w14:textId="3E0AAA1D" w:rsidR="00C04F24" w:rsidRDefault="00C04F24" w:rsidP="00C04F24">
      <w:pPr>
        <w:ind w:firstLineChars="200" w:firstLine="640"/>
        <w:rPr>
          <w:rFonts w:ascii="仿宋_GB2312" w:eastAsia="仿宋_GB2312" w:hAnsi="方正楷体_GBK" w:cs="方正楷体_GBK"/>
          <w:sz w:val="32"/>
          <w:szCs w:val="32"/>
        </w:rPr>
      </w:pPr>
      <w:r>
        <w:rPr>
          <w:rFonts w:ascii="仿宋_GB2312" w:eastAsia="仿宋_GB2312" w:hAnsi="方正楷体_GBK" w:cs="方正楷体_GBK" w:hint="eastAsia"/>
          <w:sz w:val="32"/>
          <w:szCs w:val="32"/>
        </w:rPr>
        <w:t>经研究，现将《</w:t>
      </w:r>
      <w:r w:rsidRPr="00C04F24">
        <w:rPr>
          <w:rFonts w:ascii="仿宋_GB2312" w:eastAsia="仿宋_GB2312" w:hAnsi="方正楷体_GBK" w:cs="方正楷体_GBK" w:hint="eastAsia"/>
          <w:sz w:val="32"/>
          <w:szCs w:val="32"/>
        </w:rPr>
        <w:t>关于申报食品学院2021年度“学党史、办实事”书记项目的通知</w:t>
      </w:r>
      <w:r>
        <w:rPr>
          <w:rFonts w:ascii="仿宋_GB2312" w:eastAsia="仿宋_GB2312" w:hAnsi="方正楷体_GBK" w:cs="方正楷体_GBK" w:hint="eastAsia"/>
          <w:sz w:val="32"/>
          <w:szCs w:val="32"/>
        </w:rPr>
        <w:t>》印发，请认真贯彻落实。</w:t>
      </w:r>
    </w:p>
    <w:p w14:paraId="04FE8A96" w14:textId="34174E65" w:rsidR="00C04F24" w:rsidRDefault="00C04F24" w:rsidP="00C04F24">
      <w:pPr>
        <w:spacing w:line="576" w:lineRule="exact"/>
        <w:ind w:rightChars="26" w:right="55" w:firstLine="640"/>
        <w:rPr>
          <w:rFonts w:ascii="仿宋_GB2312" w:eastAsia="仿宋_GB2312" w:hAnsi="方正楷体_GBK" w:cs="方正楷体_GBK"/>
          <w:sz w:val="32"/>
          <w:szCs w:val="32"/>
        </w:rPr>
      </w:pPr>
    </w:p>
    <w:p w14:paraId="5540F72F" w14:textId="77777777" w:rsidR="00C04F24" w:rsidRPr="00C04F24" w:rsidRDefault="00C04F24" w:rsidP="00C04F24">
      <w:pPr>
        <w:spacing w:line="576" w:lineRule="exact"/>
        <w:ind w:rightChars="26" w:right="55" w:firstLine="640"/>
        <w:rPr>
          <w:rFonts w:ascii="仿宋_GB2312" w:eastAsia="仿宋_GB2312" w:hAnsi="方正楷体_GBK" w:cs="方正楷体_GBK"/>
          <w:sz w:val="32"/>
          <w:szCs w:val="32"/>
        </w:rPr>
      </w:pPr>
    </w:p>
    <w:p w14:paraId="5D91FA70" w14:textId="77777777" w:rsidR="00C04F24" w:rsidRDefault="00C04F24" w:rsidP="00C04F24">
      <w:pPr>
        <w:tabs>
          <w:tab w:val="left" w:pos="7380"/>
        </w:tabs>
        <w:ind w:rightChars="26" w:right="55" w:firstLineChars="200" w:firstLine="640"/>
        <w:rPr>
          <w:rFonts w:eastAsia="仿宋_GB2312"/>
          <w:color w:val="151515"/>
          <w:kern w:val="0"/>
          <w:sz w:val="32"/>
          <w:szCs w:val="32"/>
        </w:rPr>
      </w:pPr>
      <w:r>
        <w:rPr>
          <w:rFonts w:eastAsia="仿宋_GB2312"/>
          <w:color w:val="151515"/>
          <w:kern w:val="0"/>
          <w:sz w:val="32"/>
          <w:szCs w:val="32"/>
        </w:rPr>
        <w:tab/>
      </w:r>
    </w:p>
    <w:p w14:paraId="444179FF" w14:textId="77777777" w:rsidR="00C04F24" w:rsidRDefault="00C04F24" w:rsidP="00C04F24">
      <w:pPr>
        <w:spacing w:line="560" w:lineRule="exact"/>
        <w:ind w:firstLineChars="200" w:firstLine="64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中共华南农业大学食品学院委员会</w:t>
      </w:r>
    </w:p>
    <w:p w14:paraId="1EF20747" w14:textId="7277ECDE" w:rsidR="00C04F24" w:rsidRDefault="00C04F24" w:rsidP="00C04F24">
      <w:pPr>
        <w:spacing w:line="560" w:lineRule="exact"/>
        <w:ind w:right="960" w:firstLineChars="200" w:firstLine="64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2021年3月2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460DE7E3" w14:textId="77777777" w:rsidR="00C04F24" w:rsidRDefault="00C04F24" w:rsidP="00C04F24">
      <w:pPr>
        <w:spacing w:line="560" w:lineRule="exact"/>
        <w:ind w:right="960" w:firstLineChars="200" w:firstLine="640"/>
        <w:contextualSpacing/>
        <w:jc w:val="right"/>
        <w:rPr>
          <w:rFonts w:ascii="仿宋_GB2312" w:eastAsia="仿宋_GB2312"/>
          <w:sz w:val="32"/>
          <w:szCs w:val="32"/>
        </w:rPr>
      </w:pPr>
    </w:p>
    <w:p w14:paraId="0FE42BDA" w14:textId="77777777" w:rsidR="00C04F24" w:rsidRDefault="00C04F24" w:rsidP="00C04F24">
      <w:pPr>
        <w:widowControl/>
        <w:adjustRightInd w:val="0"/>
        <w:snapToGrid w:val="0"/>
        <w:spacing w:line="576" w:lineRule="exact"/>
        <w:ind w:rightChars="26" w:right="55"/>
        <w:contextualSpacing/>
        <w:rPr>
          <w:rFonts w:ascii="仿宋_GB2312" w:eastAsia="仿宋_GB2312"/>
          <w:sz w:val="32"/>
          <w:szCs w:val="32"/>
        </w:rPr>
      </w:pPr>
    </w:p>
    <w:p w14:paraId="3F730E28" w14:textId="390FADC3" w:rsidR="00C04F24" w:rsidRDefault="00C04F24" w:rsidP="00C04F24">
      <w:pPr>
        <w:widowControl/>
        <w:adjustRightInd w:val="0"/>
        <w:snapToGrid w:val="0"/>
        <w:spacing w:line="576" w:lineRule="exact"/>
        <w:ind w:rightChars="26" w:right="55"/>
        <w:contextualSpacing/>
        <w:rPr>
          <w:rFonts w:ascii="仿宋_GB2312" w:eastAsia="仿宋_GB2312"/>
          <w:spacing w:val="-4"/>
          <w:sz w:val="32"/>
        </w:rPr>
      </w:pPr>
      <w:r>
        <w:rPr>
          <w:rFonts w:ascii="黑体" w:eastAsia="黑体" w:hint="eastAsia"/>
          <w:spacing w:val="-4"/>
          <w:sz w:val="32"/>
        </w:rPr>
        <w:t>公开方式</w:t>
      </w:r>
      <w:r>
        <w:rPr>
          <w:rFonts w:ascii="仿宋_GB2312" w:eastAsia="仿宋_GB2312" w:hint="eastAsia"/>
          <w:spacing w:val="-4"/>
          <w:sz w:val="32"/>
        </w:rPr>
        <w:t>：</w:t>
      </w:r>
      <w:r w:rsidR="005E422A">
        <w:rPr>
          <w:rFonts w:ascii="仿宋_GB2312" w:eastAsia="仿宋_GB2312" w:hint="eastAsia"/>
          <w:spacing w:val="-4"/>
          <w:sz w:val="32"/>
        </w:rPr>
        <w:t>主动</w:t>
      </w:r>
      <w:r w:rsidRPr="004C52F3">
        <w:rPr>
          <w:rFonts w:ascii="仿宋_GB2312" w:eastAsia="仿宋_GB2312" w:hint="eastAsia"/>
          <w:spacing w:val="-4"/>
          <w:sz w:val="32"/>
        </w:rPr>
        <w:t>公开</w:t>
      </w:r>
    </w:p>
    <w:p w14:paraId="3BF2E4B5" w14:textId="56E5B807" w:rsidR="00C04F24" w:rsidRDefault="00C04F24" w:rsidP="00C04F24">
      <w:pPr>
        <w:spacing w:line="480" w:lineRule="exact"/>
        <w:ind w:rightChars="26" w:right="55"/>
        <w:rPr>
          <w:rFonts w:ascii="仿宋_GB2312" w:eastAsia="仿宋_GB2312" w:hAnsi="仿宋"/>
          <w:spacing w:val="-4"/>
          <w:kern w:val="0"/>
          <w:sz w:val="28"/>
          <w:szCs w:val="28"/>
        </w:rPr>
      </w:pPr>
      <w:r>
        <w:rPr>
          <w:rFonts w:ascii="仿宋_GB2312" w:eastAsia="仿宋_GB2312" w:hAnsi="仿宋" w:hint="eastAsia"/>
          <w:spacing w:val="-4"/>
          <w:kern w:val="0"/>
          <w:sz w:val="28"/>
          <w:szCs w:val="28"/>
        </w:rPr>
        <w:t>华南农业大学</w:t>
      </w: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28087" wp14:editId="2A59CCE7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600700" cy="0"/>
                <wp:effectExtent l="9525" t="5715" r="952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7918A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2pt" to="441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"/>
            </w:pict>
          </mc:Fallback>
        </mc:AlternateContent>
      </w:r>
      <w:r>
        <w:rPr>
          <w:rFonts w:ascii="仿宋_GB2312" w:eastAsia="仿宋_GB2312" w:hAnsi="仿宋"/>
          <w:noProof/>
          <w:spacing w:val="-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99BC7" wp14:editId="6C5AB005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5600700" cy="0"/>
                <wp:effectExtent l="9525" t="13335" r="952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75F7E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3pt" to="441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"/>
            </w:pict>
          </mc:Fallback>
        </mc:AlternateContent>
      </w:r>
      <w:r>
        <w:rPr>
          <w:rFonts w:ascii="仿宋_GB2312" w:eastAsia="仿宋_GB2312" w:hAnsi="仿宋" w:hint="eastAsia"/>
          <w:spacing w:val="-4"/>
          <w:kern w:val="0"/>
          <w:sz w:val="28"/>
          <w:szCs w:val="28"/>
        </w:rPr>
        <w:t xml:space="preserve">食品学院党政办公室     </w:t>
      </w:r>
      <w:r>
        <w:rPr>
          <w:rFonts w:ascii="仿宋_GB2312" w:eastAsia="仿宋_GB2312" w:hAnsi="仿宋"/>
          <w:spacing w:val="-4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" w:hint="eastAsia"/>
          <w:spacing w:val="-4"/>
          <w:kern w:val="0"/>
          <w:sz w:val="28"/>
          <w:szCs w:val="28"/>
        </w:rPr>
        <w:t xml:space="preserve"> 2021年3月2</w:t>
      </w:r>
      <w:r>
        <w:rPr>
          <w:rFonts w:ascii="仿宋_GB2312" w:eastAsia="仿宋_GB2312" w:hAnsi="仿宋"/>
          <w:spacing w:val="-4"/>
          <w:kern w:val="0"/>
          <w:sz w:val="28"/>
          <w:szCs w:val="28"/>
        </w:rPr>
        <w:t>6</w:t>
      </w:r>
      <w:r>
        <w:rPr>
          <w:rFonts w:ascii="仿宋_GB2312" w:eastAsia="仿宋_GB2312" w:hAnsi="仿宋" w:hint="eastAsia"/>
          <w:spacing w:val="-4"/>
          <w:kern w:val="0"/>
          <w:sz w:val="28"/>
          <w:szCs w:val="28"/>
        </w:rPr>
        <w:t>日印发</w:t>
      </w:r>
    </w:p>
    <w:p w14:paraId="23699B04" w14:textId="55AB0BB8" w:rsidR="00C04F24" w:rsidRDefault="00C04F24" w:rsidP="00C04F24">
      <w:pPr>
        <w:widowControl/>
        <w:jc w:val="left"/>
        <w:rPr>
          <w:rFonts w:ascii="方正小标宋简体" w:eastAsia="方正小标宋简体" w:hAnsi="微软雅黑" w:cs="宋体"/>
          <w:color w:val="000000"/>
          <w:kern w:val="36"/>
          <w:sz w:val="36"/>
          <w:szCs w:val="33"/>
        </w:rPr>
      </w:pPr>
      <w:r>
        <w:rPr>
          <w:rFonts w:ascii="方正小标宋简体" w:eastAsia="方正小标宋简体" w:hAnsi="微软雅黑" w:cs="宋体"/>
          <w:color w:val="000000"/>
          <w:kern w:val="36"/>
          <w:sz w:val="36"/>
          <w:szCs w:val="33"/>
        </w:rPr>
        <w:br w:type="page"/>
      </w:r>
    </w:p>
    <w:p w14:paraId="2A7EECD8" w14:textId="77777777" w:rsidR="00C04F24" w:rsidRPr="00C04F24" w:rsidRDefault="007E55F7" w:rsidP="00C04F24"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C04F24">
        <w:rPr>
          <w:rFonts w:ascii="方正小标宋简体" w:eastAsia="方正小标宋简体" w:hint="eastAsia"/>
          <w:sz w:val="44"/>
          <w:szCs w:val="44"/>
        </w:rPr>
        <w:lastRenderedPageBreak/>
        <w:t>关于申报食品学院2021年度</w:t>
      </w:r>
    </w:p>
    <w:p w14:paraId="47B2F08A" w14:textId="6250DDAD" w:rsidR="000F56F1" w:rsidRPr="00C04F24" w:rsidRDefault="007E55F7" w:rsidP="00C04F24"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C04F24">
        <w:rPr>
          <w:rFonts w:ascii="方正小标宋简体" w:eastAsia="方正小标宋简体" w:hint="eastAsia"/>
          <w:sz w:val="44"/>
          <w:szCs w:val="44"/>
        </w:rPr>
        <w:t>“学党史、办实事”书记项目的通知</w:t>
      </w:r>
    </w:p>
    <w:p w14:paraId="36C2B49A" w14:textId="77777777" w:rsidR="000F56F1" w:rsidRDefault="000F56F1" w:rsidP="00C04F24">
      <w:pPr>
        <w:widowControl/>
        <w:adjustRightInd w:val="0"/>
        <w:spacing w:line="560" w:lineRule="exact"/>
        <w:contextualSpacing/>
        <w:rPr>
          <w:rFonts w:ascii="宋体" w:eastAsia="宋体" w:hAnsi="宋体" w:cs="宋体"/>
          <w:color w:val="000000"/>
          <w:kern w:val="0"/>
          <w:szCs w:val="21"/>
        </w:rPr>
      </w:pPr>
    </w:p>
    <w:p w14:paraId="669742F2" w14:textId="77777777" w:rsidR="000F56F1" w:rsidRDefault="007E55F7" w:rsidP="00C04F24">
      <w:pPr>
        <w:widowControl/>
        <w:spacing w:line="560" w:lineRule="exact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各党支部：</w:t>
      </w:r>
    </w:p>
    <w:p w14:paraId="53F0374C" w14:textId="0E1423AE" w:rsidR="000F56F1" w:rsidRDefault="007E55F7" w:rsidP="00C04F24">
      <w:pPr>
        <w:widowControl/>
        <w:spacing w:line="560" w:lineRule="exact"/>
        <w:ind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2021年是中国共产党建党一百周年，为进一步推动基层党建全面进步全面过硬，强化我院党建工作“书记抓、抓书记”的责任意识，以实际行动迎接建党一百周年，学院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党委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决定推行“学党史、办实事”书记项目。现就2021年度书记项目申报工作通知如下。</w:t>
      </w:r>
    </w:p>
    <w:p w14:paraId="41864257" w14:textId="77777777" w:rsidR="000F56F1" w:rsidRDefault="007E55F7" w:rsidP="00C04F24">
      <w:pPr>
        <w:widowControl/>
        <w:spacing w:line="560" w:lineRule="exact"/>
        <w:ind w:firstLine="640"/>
        <w:contextualSpacing/>
        <w:rPr>
          <w:rFonts w:ascii="仿宋_GB2312" w:eastAsia="仿宋_GB2312" w:hAnsi="黑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一、项目类别和选题范围</w:t>
      </w:r>
    </w:p>
    <w:p w14:paraId="56ABD461" w14:textId="41D49FC8" w:rsidR="000F56F1" w:rsidRDefault="007E55F7" w:rsidP="00C04F24">
      <w:pPr>
        <w:widowControl/>
        <w:spacing w:line="560" w:lineRule="exact"/>
        <w:ind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1.项目类别。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1年度“学党史、办实事”书记项目，每项资助经费1500～4000元。学生支部一般项目为1500元/项、重点项目为3000元/项，教工支部一般项目为2000元/项、重点项目为4000元/项。</w:t>
      </w:r>
    </w:p>
    <w:p w14:paraId="1808889D" w14:textId="287CCCB6" w:rsidR="000F56F1" w:rsidRPr="007E55F7" w:rsidRDefault="007E55F7" w:rsidP="007E55F7">
      <w:pPr>
        <w:widowControl/>
        <w:spacing w:line="560" w:lineRule="exact"/>
        <w:ind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2.选题范围及要求。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研究选题应围绕《华南农业大学党建示范创建和质量创优工作方案》（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华农党发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[2018]53号）和中共华南农业大学委员会印发的《关于开展党史学习教育的工作方案》的意见，有针对性地进行选题，切实推进本支部学党史做实事的全面落实。具体选题请参考《20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1年度食品学院“学党史、办实事”书记项目指南》（附件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）。鼓励支持贯彻落实上述两个文件精神的具有较强创新性的自主选题。</w:t>
      </w:r>
    </w:p>
    <w:p w14:paraId="60718FAB" w14:textId="77777777" w:rsidR="007E55F7" w:rsidRDefault="007E55F7" w:rsidP="007E55F7">
      <w:pPr>
        <w:widowControl/>
        <w:spacing w:line="560" w:lineRule="exact"/>
        <w:ind w:firstLine="640"/>
        <w:contextualSpacing/>
        <w:rPr>
          <w:rFonts w:ascii="仿宋_GB2312" w:eastAsia="仿宋_GB2312" w:hAnsi="黑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二、项目</w:t>
      </w:r>
      <w:r>
        <w:rPr>
          <w:rFonts w:ascii="仿宋_GB2312" w:eastAsia="仿宋_GB2312" w:hAnsi="黑体" w:cs="宋体"/>
          <w:b/>
          <w:color w:val="000000"/>
          <w:kern w:val="0"/>
          <w:sz w:val="32"/>
          <w:szCs w:val="32"/>
        </w:rPr>
        <w:t>工作要求</w:t>
      </w:r>
    </w:p>
    <w:p w14:paraId="7DF72B1E" w14:textId="68355101" w:rsidR="000F56F1" w:rsidRPr="007E55F7" w:rsidRDefault="007E55F7" w:rsidP="007E55F7">
      <w:pPr>
        <w:widowControl/>
        <w:spacing w:line="560" w:lineRule="exact"/>
        <w:ind w:firstLine="640"/>
        <w:contextualSpacing/>
        <w:rPr>
          <w:rFonts w:ascii="仿宋_GB2312" w:eastAsia="仿宋_GB2312" w:hAnsi="黑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项目设立。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各党支部要在深入学习宣传贯彻党的十九大精神和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开展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党史学习教育的基础上，学党史、悟思想、办实事、开新局，确定2021年度“学党史、办实事”书记项目。</w:t>
      </w:r>
    </w:p>
    <w:p w14:paraId="0E3E0FDE" w14:textId="77777777" w:rsidR="000F56F1" w:rsidRDefault="007E55F7" w:rsidP="00C04F24">
      <w:pPr>
        <w:widowControl/>
        <w:spacing w:line="560" w:lineRule="exact"/>
        <w:ind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项目申报。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书记项目初步确定后，围绕项目主要目标、主要内容、进度安排、推进措施等形成立项申报表（见附件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）。各支部书记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报学院党委办公室汇总、学院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党委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审核并研究后确定。每个支部一般报送1个，项目实施周期为1年。</w:t>
      </w:r>
    </w:p>
    <w:p w14:paraId="7DF375C3" w14:textId="77777777" w:rsidR="000F56F1" w:rsidRDefault="007E55F7" w:rsidP="00C04F24">
      <w:pPr>
        <w:widowControl/>
        <w:spacing w:line="560" w:lineRule="exact"/>
        <w:ind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项目推进。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各党支部书记要根据所承担的党建项目，制定具体的实施方案，明确推进措施。学院党委将建立“书记项目”管理台账，并根据项目阶段性目标，采取调研检查、现场观摩、研讨交流等多种形式，加强推进落实。</w:t>
      </w:r>
    </w:p>
    <w:p w14:paraId="7FF9A9EE" w14:textId="77777777" w:rsidR="000F56F1" w:rsidRDefault="007E55F7" w:rsidP="00C04F24">
      <w:pPr>
        <w:widowControl/>
        <w:spacing w:line="560" w:lineRule="exact"/>
        <w:ind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项目验收。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1年12月底各支部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要对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“书记项目”形成书面总结，报学院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党委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。学院党委重点对项目完成情况以及达到的目标效果进行抽查复核，并组织评选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批示范性“书记项目”，对工作不力、进展缓慢的项目将督查整改。</w:t>
      </w:r>
    </w:p>
    <w:p w14:paraId="27F9057A" w14:textId="77777777" w:rsidR="000F56F1" w:rsidRDefault="007E55F7" w:rsidP="00C04F24">
      <w:pPr>
        <w:widowControl/>
        <w:spacing w:line="560" w:lineRule="exact"/>
        <w:ind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项目奖励和推广。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党委将对示范性“书记项目”给予实质性奖励，所在支部和党员个人评选党内各种表彰时予以倾斜，并鼓励推荐申报其它项目的先进集体和个人。结合党支部书记年度述职评议考核，组织开展“书记项目”成果展评，推动成果交流。通过学院官网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、官微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公众号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等媒体，宣传各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支部抓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“书记项目”的做法和成效，发挥党支部的示范引领作用。</w:t>
      </w:r>
    </w:p>
    <w:p w14:paraId="1753D019" w14:textId="0835343B" w:rsidR="000F56F1" w:rsidRDefault="007E55F7" w:rsidP="00C04F24">
      <w:pPr>
        <w:widowControl/>
        <w:spacing w:line="560" w:lineRule="exact"/>
        <w:ind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请各支部于4月19日（周一）前，将“食品学院学党史办实事书记项目申报表”报学院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政办公室。联系人：</w:t>
      </w:r>
      <w:r w:rsidR="00297A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刘老师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；联系电话：020—85280265，邮箱：</w:t>
      </w:r>
      <w:hyperlink r:id="rId8" w:history="1">
        <w:r w:rsidR="00F62137" w:rsidRPr="00F62137"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liucc@scau.edu.cn</w:t>
        </w:r>
        <w:r w:rsidRPr="00297A88">
          <w:rPr>
            <w:color w:val="000000"/>
          </w:rPr>
          <w:t>。</w:t>
        </w:r>
      </w:hyperlink>
    </w:p>
    <w:p w14:paraId="0562FA18" w14:textId="77777777" w:rsidR="000F56F1" w:rsidRPr="00F62137" w:rsidRDefault="000F56F1" w:rsidP="00C04F24">
      <w:pPr>
        <w:widowControl/>
        <w:spacing w:line="560" w:lineRule="exact"/>
        <w:ind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4121283C" w14:textId="3F345919" w:rsidR="000F56F1" w:rsidRDefault="007E55F7" w:rsidP="00C04F24">
      <w:pPr>
        <w:widowControl/>
        <w:spacing w:line="560" w:lineRule="exact"/>
        <w:ind w:firstLineChars="100" w:firstLine="32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1年度食品学院“学党史、办实事”书记项目指南</w:t>
      </w:r>
    </w:p>
    <w:p w14:paraId="30116482" w14:textId="1345CC08" w:rsidR="000F56F1" w:rsidRDefault="007E55F7" w:rsidP="00C04F24">
      <w:pPr>
        <w:widowControl/>
        <w:spacing w:line="560" w:lineRule="exact"/>
        <w:ind w:firstLineChars="100" w:firstLine="32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附件2：食品学院“学党史、办实事”书记项目申报表</w:t>
      </w:r>
    </w:p>
    <w:p w14:paraId="2649997B" w14:textId="77777777" w:rsidR="000F56F1" w:rsidRDefault="000F56F1" w:rsidP="00C04F24">
      <w:pPr>
        <w:widowControl/>
        <w:spacing w:line="560" w:lineRule="exact"/>
        <w:ind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7091DDBF" w14:textId="77777777" w:rsidR="000F56F1" w:rsidRDefault="000F56F1" w:rsidP="00C04F24">
      <w:pPr>
        <w:widowControl/>
        <w:spacing w:line="560" w:lineRule="exact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26F4CEF7" w14:textId="77777777" w:rsidR="000F56F1" w:rsidRDefault="000F56F1" w:rsidP="00C04F24">
      <w:pPr>
        <w:widowControl/>
        <w:spacing w:line="560" w:lineRule="exact"/>
        <w:ind w:firstLine="640"/>
        <w:contextualSpacing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18B4A6D6" w14:textId="77777777" w:rsidR="000F56F1" w:rsidRDefault="007E55F7" w:rsidP="00C04F24">
      <w:pPr>
        <w:widowControl/>
        <w:spacing w:line="560" w:lineRule="exact"/>
        <w:contextualSpacing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中共华南农业大学食品学院委员会</w:t>
      </w:r>
    </w:p>
    <w:p w14:paraId="65710FB2" w14:textId="65F1C0DE" w:rsidR="000F56F1" w:rsidRDefault="007E55F7" w:rsidP="00C04F24">
      <w:pPr>
        <w:widowControl/>
        <w:spacing w:line="560" w:lineRule="exact"/>
        <w:ind w:right="23"/>
        <w:contextualSpacing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1年3月2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14:paraId="3D740318" w14:textId="77777777" w:rsidR="000F56F1" w:rsidRDefault="000F56F1" w:rsidP="00C04F24">
      <w:pPr>
        <w:widowControl/>
        <w:spacing w:line="560" w:lineRule="exact"/>
        <w:ind w:firstLine="640"/>
        <w:contextualSpacing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26A78AFC" w14:textId="77777777" w:rsidR="000F56F1" w:rsidRDefault="000F56F1">
      <w:pPr>
        <w:widowControl/>
        <w:wordWrap w:val="0"/>
        <w:spacing w:line="570" w:lineRule="atLeast"/>
        <w:ind w:right="23"/>
        <w:rPr>
          <w:rFonts w:ascii="宋体" w:eastAsia="宋体" w:hAnsi="宋体" w:cs="宋体"/>
          <w:color w:val="000000"/>
          <w:kern w:val="0"/>
          <w:szCs w:val="21"/>
        </w:rPr>
      </w:pPr>
    </w:p>
    <w:p w14:paraId="048BA22B" w14:textId="77777777" w:rsidR="000F56F1" w:rsidRDefault="000F56F1">
      <w:pPr>
        <w:widowControl/>
        <w:wordWrap w:val="0"/>
        <w:spacing w:line="570" w:lineRule="atLeast"/>
        <w:ind w:right="23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14:paraId="7BD8FD12" w14:textId="77777777" w:rsidR="000F56F1" w:rsidRDefault="000F56F1">
      <w:pPr>
        <w:widowControl/>
        <w:wordWrap w:val="0"/>
        <w:spacing w:line="570" w:lineRule="atLeast"/>
        <w:ind w:right="23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14:paraId="4E71973F" w14:textId="77777777" w:rsidR="000F56F1" w:rsidRDefault="000F56F1">
      <w:pPr>
        <w:widowControl/>
        <w:wordWrap w:val="0"/>
        <w:spacing w:line="570" w:lineRule="atLeast"/>
        <w:ind w:right="23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14:paraId="76C42187" w14:textId="77777777" w:rsidR="000F56F1" w:rsidRDefault="007E55F7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 w:type="page"/>
      </w:r>
    </w:p>
    <w:p w14:paraId="5D47297C" w14:textId="77777777" w:rsidR="000F56F1" w:rsidRDefault="007E55F7">
      <w:pPr>
        <w:widowControl/>
        <w:wordWrap w:val="0"/>
        <w:spacing w:line="570" w:lineRule="atLeast"/>
        <w:ind w:right="23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附件1：</w:t>
      </w:r>
    </w:p>
    <w:p w14:paraId="3B7603C6" w14:textId="77777777" w:rsidR="000E0E65" w:rsidRDefault="007E55F7" w:rsidP="00C04F24">
      <w:pPr>
        <w:spacing w:line="560" w:lineRule="exact"/>
        <w:jc w:val="center"/>
        <w:rPr>
          <w:rFonts w:ascii="方正小标宋简体" w:eastAsia="方正小标宋简体" w:hAnsi="华文中宋"/>
          <w:sz w:val="40"/>
          <w:szCs w:val="40"/>
        </w:rPr>
      </w:pPr>
      <w:r>
        <w:rPr>
          <w:rFonts w:ascii="方正小标宋简体" w:eastAsia="方正小标宋简体" w:hAnsi="华文中宋"/>
          <w:sz w:val="40"/>
          <w:szCs w:val="40"/>
        </w:rPr>
        <w:t>202</w:t>
      </w:r>
      <w:r>
        <w:rPr>
          <w:rFonts w:ascii="方正小标宋简体" w:eastAsia="方正小标宋简体" w:hAnsi="华文中宋" w:hint="eastAsia"/>
          <w:sz w:val="40"/>
          <w:szCs w:val="40"/>
        </w:rPr>
        <w:t>1年度食品学院“学党史、办实事”</w:t>
      </w:r>
    </w:p>
    <w:p w14:paraId="2FCAFFF8" w14:textId="397BA7EF" w:rsidR="00C04F24" w:rsidRPr="00C04F24" w:rsidRDefault="007E55F7" w:rsidP="000E0E65">
      <w:pPr>
        <w:spacing w:line="560" w:lineRule="exact"/>
        <w:jc w:val="center"/>
        <w:rPr>
          <w:rFonts w:ascii="方正小标宋简体" w:eastAsia="方正小标宋简体" w:hAnsi="华文中宋"/>
          <w:sz w:val="40"/>
          <w:szCs w:val="40"/>
        </w:rPr>
      </w:pPr>
      <w:r>
        <w:rPr>
          <w:rFonts w:ascii="方正小标宋简体" w:eastAsia="方正小标宋简体" w:hAnsi="华文中宋" w:hint="eastAsia"/>
          <w:sz w:val="40"/>
          <w:szCs w:val="40"/>
        </w:rPr>
        <w:t>书记项目指南（参考）</w:t>
      </w:r>
    </w:p>
    <w:p w14:paraId="6F42A8AA" w14:textId="77777777" w:rsidR="000F56F1" w:rsidRDefault="007E55F7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一、教工党支部“书记</w:t>
      </w:r>
      <w:r>
        <w:rPr>
          <w:rFonts w:ascii="黑体" w:eastAsia="黑体" w:hAnsi="黑体"/>
          <w:sz w:val="32"/>
          <w:szCs w:val="32"/>
        </w:rPr>
        <w:t>项目</w:t>
      </w:r>
      <w:r>
        <w:rPr>
          <w:rFonts w:ascii="黑体" w:eastAsia="黑体" w:hAnsi="黑体" w:hint="eastAsia"/>
          <w:sz w:val="32"/>
          <w:szCs w:val="32"/>
        </w:rPr>
        <w:t>”</w:t>
      </w:r>
    </w:p>
    <w:p w14:paraId="6B4D77EB" w14:textId="77777777" w:rsidR="000F56F1" w:rsidRDefault="007E55F7">
      <w:pPr>
        <w:widowControl/>
        <w:wordWrap w:val="0"/>
        <w:spacing w:line="580" w:lineRule="exact"/>
        <w:ind w:right="2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1.高校教工党支部开展校地结对活动的实践探索</w:t>
      </w:r>
    </w:p>
    <w:p w14:paraId="15FE5D72" w14:textId="77777777" w:rsidR="000F56F1" w:rsidRDefault="007E55F7">
      <w:pPr>
        <w:widowControl/>
        <w:wordWrap w:val="0"/>
        <w:spacing w:line="580" w:lineRule="exact"/>
        <w:ind w:right="2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2.高校教工党支部和学生党支部联动共建的有效模式探索</w:t>
      </w:r>
    </w:p>
    <w:p w14:paraId="5A53A79E" w14:textId="77777777" w:rsidR="000F56F1" w:rsidRDefault="007E55F7">
      <w:pPr>
        <w:widowControl/>
        <w:wordWrap w:val="0"/>
        <w:spacing w:line="580" w:lineRule="exact"/>
        <w:ind w:right="2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3.提高教工党支部联系困难生育人质量的研究</w:t>
      </w:r>
    </w:p>
    <w:p w14:paraId="565243FF" w14:textId="77777777" w:rsidR="000F56F1" w:rsidRDefault="007E55F7">
      <w:pPr>
        <w:widowControl/>
        <w:wordWrap w:val="0"/>
        <w:adjustRightInd w:val="0"/>
        <w:snapToGrid w:val="0"/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4.加强服务型教工党支部建设的思考与实践</w:t>
      </w:r>
    </w:p>
    <w:p w14:paraId="2D07612F" w14:textId="77777777" w:rsidR="000F56F1" w:rsidRDefault="007E55F7">
      <w:pPr>
        <w:widowControl/>
        <w:wordWrap w:val="0"/>
        <w:spacing w:line="580" w:lineRule="exact"/>
        <w:ind w:right="2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5.“中共党史”课在通识教育课程体系中的运用</w:t>
      </w:r>
    </w:p>
    <w:p w14:paraId="0F280FDC" w14:textId="77777777" w:rsidR="000F56F1" w:rsidRDefault="007E55F7">
      <w:pPr>
        <w:widowControl/>
        <w:wordWrap w:val="0"/>
        <w:spacing w:line="580" w:lineRule="exact"/>
        <w:ind w:right="23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6.高校教工党支部在学风建设中作用的调查和思考</w:t>
      </w:r>
    </w:p>
    <w:p w14:paraId="0EF51EDA" w14:textId="77777777" w:rsidR="000F56F1" w:rsidRDefault="007E55F7">
      <w:pPr>
        <w:widowControl/>
        <w:wordWrap w:val="0"/>
        <w:adjustRightInd w:val="0"/>
        <w:snapToGrid w:val="0"/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7.“党建+”理念下高校教工党支部组织活力提升路径研究</w:t>
      </w:r>
    </w:p>
    <w:p w14:paraId="6CAD3FF3" w14:textId="19CA9BFF" w:rsidR="000F56F1" w:rsidRDefault="007E55F7">
      <w:pPr>
        <w:widowControl/>
        <w:wordWrap w:val="0"/>
        <w:spacing w:line="580" w:lineRule="exact"/>
        <w:ind w:right="2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学党史办实事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之党员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先锋窗口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创建</w:t>
      </w:r>
    </w:p>
    <w:p w14:paraId="0CCF4362" w14:textId="37B1997C" w:rsidR="00C04F24" w:rsidRDefault="00C04F24">
      <w:pPr>
        <w:widowControl/>
        <w:wordWrap w:val="0"/>
        <w:spacing w:line="580" w:lineRule="exact"/>
        <w:ind w:right="2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我讲一次“微党课”（视频录制）</w:t>
      </w:r>
    </w:p>
    <w:p w14:paraId="4D7B344E" w14:textId="77777777" w:rsidR="000F56F1" w:rsidRDefault="007E55F7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二、学生党支部“书记项目”</w:t>
      </w:r>
    </w:p>
    <w:p w14:paraId="0A9264E3" w14:textId="77777777" w:rsidR="000F56F1" w:rsidRDefault="007E55F7">
      <w:pPr>
        <w:widowControl/>
        <w:spacing w:line="58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1.“微党史”资料开发与新媒体传播利用研究</w:t>
      </w:r>
    </w:p>
    <w:p w14:paraId="2D35160F" w14:textId="77777777" w:rsidR="000F56F1" w:rsidRDefault="007E55F7">
      <w:pPr>
        <w:widowControl/>
        <w:spacing w:line="58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2.“我为师生办实事”组织生活创新案例建设</w:t>
      </w:r>
    </w:p>
    <w:p w14:paraId="689BFCC3" w14:textId="77777777" w:rsidR="000F56F1" w:rsidRDefault="007E55F7">
      <w:pPr>
        <w:widowControl/>
        <w:spacing w:line="58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3.“食品科普进社区”学生党支部志愿服务特色项目</w:t>
      </w:r>
    </w:p>
    <w:p w14:paraId="433CB156" w14:textId="08A48690" w:rsidR="000F56F1" w:rsidRDefault="007E55F7">
      <w:pPr>
        <w:widowControl/>
        <w:numPr>
          <w:ilvl w:val="0"/>
          <w:numId w:val="1"/>
        </w:numPr>
        <w:spacing w:line="58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红色校史资源在学生支部建设中的运用研究</w:t>
      </w:r>
    </w:p>
    <w:p w14:paraId="0A6C0AAF" w14:textId="518E6DF9" w:rsidR="000F56F1" w:rsidRDefault="007E55F7">
      <w:pPr>
        <w:widowControl/>
        <w:spacing w:line="58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5.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学生党支部以党建促进学风建设的途径探索</w:t>
      </w:r>
    </w:p>
    <w:p w14:paraId="6DE29843" w14:textId="601DD20E" w:rsidR="000F56F1" w:rsidRDefault="007E55F7">
      <w:pPr>
        <w:widowControl/>
        <w:spacing w:line="58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6.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创新党内激励关怀帮扶机制的途径和方法</w:t>
      </w:r>
    </w:p>
    <w:p w14:paraId="28F8477D" w14:textId="731052CD" w:rsidR="000F56F1" w:rsidRDefault="007E55F7">
      <w:pPr>
        <w:widowControl/>
        <w:spacing w:line="58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7.加强中共党史教育提升学生党员发展质量的调查和思考</w:t>
      </w:r>
    </w:p>
    <w:p w14:paraId="57DB57B5" w14:textId="54457C01" w:rsidR="000F56F1" w:rsidRDefault="007E55F7">
      <w:pPr>
        <w:widowControl/>
        <w:tabs>
          <w:tab w:val="left" w:pos="312"/>
        </w:tabs>
        <w:spacing w:line="58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8.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融媒体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环境下利用红色场馆加强党史教育的路径研究</w:t>
      </w:r>
    </w:p>
    <w:p w14:paraId="3B873797" w14:textId="5B7FCF2D" w:rsidR="000F56F1" w:rsidRPr="00C04F24" w:rsidRDefault="00C04F24">
      <w:pPr>
        <w:widowControl/>
        <w:tabs>
          <w:tab w:val="left" w:pos="312"/>
        </w:tabs>
        <w:spacing w:line="58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我讲一次“微党课”（视频录制）</w:t>
      </w:r>
    </w:p>
    <w:p w14:paraId="4D6C65BC" w14:textId="77777777" w:rsidR="000F56F1" w:rsidRDefault="007E55F7" w:rsidP="000E0E65">
      <w:pPr>
        <w:widowControl/>
        <w:spacing w:line="560" w:lineRule="exac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附件2：</w:t>
      </w:r>
    </w:p>
    <w:p w14:paraId="49B23E7F" w14:textId="77777777" w:rsidR="000E0E65" w:rsidRDefault="007E55F7" w:rsidP="000E0E65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食品学院“学党史、办实事”书记项目</w:t>
      </w:r>
    </w:p>
    <w:p w14:paraId="5287BAE2" w14:textId="4D1E5F19" w:rsidR="000F56F1" w:rsidRDefault="007E55F7" w:rsidP="000E0E65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申报表</w:t>
      </w:r>
    </w:p>
    <w:p w14:paraId="21330EE3" w14:textId="77777777" w:rsidR="000E0E65" w:rsidRPr="000E0E65" w:rsidRDefault="000E0E65" w:rsidP="000E0E65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14:paraId="3C1944EC" w14:textId="28A64307" w:rsidR="000F56F1" w:rsidRDefault="007E55F7">
      <w:pPr>
        <w:widowControl/>
        <w:shd w:val="clear" w:color="auto" w:fill="FFFFFF"/>
        <w:wordWrap w:val="0"/>
        <w:spacing w:line="50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支部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； </w:t>
      </w:r>
      <w:r w:rsidR="000E0E65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支部书记签名：</w:t>
      </w:r>
      <w:r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  <w:t xml:space="preserve">       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31"/>
        <w:gridCol w:w="1800"/>
        <w:gridCol w:w="808"/>
        <w:gridCol w:w="467"/>
        <w:gridCol w:w="1132"/>
        <w:gridCol w:w="899"/>
        <w:gridCol w:w="1592"/>
      </w:tblGrid>
      <w:tr w:rsidR="000F56F1" w14:paraId="023D3B34" w14:textId="77777777">
        <w:trPr>
          <w:trHeight w:val="713"/>
          <w:jc w:val="center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DCE4" w14:textId="77777777" w:rsidR="000F56F1" w:rsidRDefault="007E55F7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项目</w:t>
            </w:r>
          </w:p>
          <w:p w14:paraId="34A7D16C" w14:textId="77777777" w:rsidR="000F56F1" w:rsidRDefault="007E55F7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7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F7B9" w14:textId="77777777" w:rsidR="000F56F1" w:rsidRDefault="000F56F1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45BA" w14:textId="77777777" w:rsidR="000F56F1" w:rsidRDefault="007E55F7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完成</w:t>
            </w:r>
          </w:p>
          <w:p w14:paraId="131CE264" w14:textId="77777777" w:rsidR="000F56F1" w:rsidRDefault="007E55F7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C682" w14:textId="77777777" w:rsidR="000F56F1" w:rsidRDefault="000F56F1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F56F1" w14:paraId="1C130CA5" w14:textId="77777777">
        <w:trPr>
          <w:trHeight w:val="2125"/>
          <w:jc w:val="center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E26E" w14:textId="77777777" w:rsidR="000F56F1" w:rsidRDefault="007E55F7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主要</w:t>
            </w:r>
          </w:p>
          <w:p w14:paraId="763F53B4" w14:textId="77777777" w:rsidR="000F56F1" w:rsidRDefault="007E55F7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3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04A3" w14:textId="77777777" w:rsidR="000F56F1" w:rsidRDefault="000F56F1" w:rsidP="000E0E65">
            <w:pPr>
              <w:adjustRightInd w:val="0"/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86DDB45" w14:textId="77777777" w:rsidR="000F56F1" w:rsidRDefault="000F56F1" w:rsidP="000E0E65">
            <w:pPr>
              <w:adjustRightInd w:val="0"/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981E239" w14:textId="77777777" w:rsidR="000F56F1" w:rsidRDefault="000F56F1" w:rsidP="000E0E65">
            <w:pPr>
              <w:adjustRightInd w:val="0"/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6D07DB8" w14:textId="77777777" w:rsidR="000F56F1" w:rsidRDefault="000F56F1" w:rsidP="000E0E6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773F3F4" w14:textId="77777777" w:rsidR="000F56F1" w:rsidRDefault="000F56F1" w:rsidP="000E0E65">
            <w:pPr>
              <w:adjustRightInd w:val="0"/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662B7FF" w14:textId="77777777" w:rsidR="000F56F1" w:rsidRDefault="000F56F1" w:rsidP="000E0E65">
            <w:pPr>
              <w:adjustRightInd w:val="0"/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439A21A" w14:textId="77777777" w:rsidR="000F56F1" w:rsidRDefault="000F56F1" w:rsidP="000E0E65">
            <w:pPr>
              <w:adjustRightInd w:val="0"/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20CB1EF" w14:textId="77777777" w:rsidR="000F56F1" w:rsidRDefault="000F56F1" w:rsidP="000E0E65">
            <w:pPr>
              <w:adjustRightInd w:val="0"/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56F1" w14:paraId="27A175CF" w14:textId="77777777">
        <w:trPr>
          <w:trHeight w:val="1620"/>
          <w:jc w:val="center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E238" w14:textId="77777777" w:rsidR="000F56F1" w:rsidRDefault="007E55F7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主要</w:t>
            </w:r>
          </w:p>
          <w:p w14:paraId="186B54BD" w14:textId="77777777" w:rsidR="000F56F1" w:rsidRDefault="007E55F7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73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9AB1" w14:textId="77777777" w:rsidR="000F56F1" w:rsidRDefault="000F56F1" w:rsidP="000E0E65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F56F1" w14:paraId="6CA82D99" w14:textId="77777777">
        <w:trPr>
          <w:trHeight w:val="2977"/>
          <w:jc w:val="center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4330" w14:textId="77777777" w:rsidR="000F56F1" w:rsidRDefault="007E55F7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进度</w:t>
            </w:r>
          </w:p>
          <w:p w14:paraId="14EB8319" w14:textId="77777777" w:rsidR="000F56F1" w:rsidRDefault="007E55F7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措施</w:t>
            </w:r>
          </w:p>
        </w:tc>
        <w:tc>
          <w:tcPr>
            <w:tcW w:w="73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16E6" w14:textId="77777777" w:rsidR="000F56F1" w:rsidRDefault="000F56F1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F56F1" w14:paraId="65B9C1A0" w14:textId="77777777">
        <w:trPr>
          <w:trHeight w:val="1071"/>
          <w:jc w:val="center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41B1" w14:textId="77777777" w:rsidR="000F56F1" w:rsidRDefault="007E55F7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学院党委意见</w:t>
            </w:r>
          </w:p>
        </w:tc>
        <w:tc>
          <w:tcPr>
            <w:tcW w:w="73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E78F" w14:textId="77777777" w:rsidR="000F56F1" w:rsidRDefault="000F56F1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楷体" w:hAnsi="Calibri" w:cs="Calibri"/>
                <w:b/>
                <w:bCs/>
                <w:color w:val="000000"/>
                <w:kern w:val="0"/>
                <w:szCs w:val="21"/>
              </w:rPr>
            </w:pPr>
          </w:p>
          <w:p w14:paraId="504E44FF" w14:textId="77777777" w:rsidR="000F56F1" w:rsidRDefault="000F56F1" w:rsidP="000E0E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Calibri" w:eastAsia="楷体" w:hAnsi="Calibri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F56F1" w14:paraId="5B65DFFE" w14:textId="77777777">
        <w:trPr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612E9" w14:textId="77777777" w:rsidR="000F56F1" w:rsidRDefault="000F56F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02AD1" w14:textId="77777777" w:rsidR="000F56F1" w:rsidRDefault="000F56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77A48" w14:textId="77777777" w:rsidR="000F56F1" w:rsidRDefault="000F56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D46E" w14:textId="77777777" w:rsidR="000F56F1" w:rsidRDefault="000F56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4433F" w14:textId="77777777" w:rsidR="000F56F1" w:rsidRDefault="000F56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4A612" w14:textId="77777777" w:rsidR="000F56F1" w:rsidRDefault="000F56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3E6BE" w14:textId="77777777" w:rsidR="000F56F1" w:rsidRDefault="000F56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7D793" w14:textId="77777777" w:rsidR="000F56F1" w:rsidRDefault="000F56F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E4EF8F3" w14:textId="2BDCE89B" w:rsidR="000F56F1" w:rsidRDefault="007E55F7">
      <w:pPr>
        <w:widowControl/>
        <w:wordWrap w:val="0"/>
        <w:spacing w:line="300" w:lineRule="atLeas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本表可扩页填写。请各党支部于4月19日（周一）前，将“申报表”报送学院</w:t>
      </w:r>
      <w:r>
        <w:rPr>
          <w:rFonts w:ascii="宋体" w:eastAsia="宋体" w:hAnsi="宋体" w:cs="宋体"/>
          <w:color w:val="000000"/>
          <w:kern w:val="0"/>
          <w:szCs w:val="21"/>
        </w:rPr>
        <w:t>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政</w:t>
      </w:r>
      <w:r>
        <w:rPr>
          <w:rFonts w:ascii="宋体" w:eastAsia="宋体" w:hAnsi="宋体" w:cs="宋体"/>
          <w:color w:val="000000"/>
          <w:kern w:val="0"/>
          <w:szCs w:val="21"/>
        </w:rPr>
        <w:t>办公室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sectPr w:rsidR="000F56F1" w:rsidSect="000E0E6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69B61" w14:textId="77777777" w:rsidR="00847D6E" w:rsidRDefault="00847D6E" w:rsidP="000E0E65">
      <w:r>
        <w:separator/>
      </w:r>
    </w:p>
  </w:endnote>
  <w:endnote w:type="continuationSeparator" w:id="0">
    <w:p w14:paraId="68EC4A4F" w14:textId="77777777" w:rsidR="00847D6E" w:rsidRDefault="00847D6E" w:rsidP="000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8387345"/>
      <w:docPartObj>
        <w:docPartGallery w:val="Page Numbers (Bottom of Page)"/>
        <w:docPartUnique/>
      </w:docPartObj>
    </w:sdtPr>
    <w:sdtEndPr/>
    <w:sdtContent>
      <w:p w14:paraId="2F0FEEC5" w14:textId="084F10F0" w:rsidR="000E0E65" w:rsidRDefault="000E0E65">
        <w:pPr>
          <w:pStyle w:val="a8"/>
        </w:pPr>
        <w:r w:rsidRPr="000E0E65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0E0E65">
          <w:rPr>
            <w:rFonts w:ascii="仿宋_GB2312" w:eastAsia="仿宋_GB2312" w:hint="eastAsia"/>
            <w:sz w:val="30"/>
            <w:szCs w:val="30"/>
          </w:rPr>
          <w:instrText>PAGE   \* MERGEFORMAT</w:instrText>
        </w:r>
        <w:r w:rsidRPr="000E0E65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Pr="000E0E65">
          <w:rPr>
            <w:rFonts w:ascii="仿宋_GB2312" w:eastAsia="仿宋_GB2312" w:hint="eastAsia"/>
            <w:sz w:val="30"/>
            <w:szCs w:val="30"/>
            <w:lang w:val="zh-CN"/>
          </w:rPr>
          <w:t>2</w:t>
        </w:r>
        <w:r w:rsidRPr="000E0E65">
          <w:rPr>
            <w:rFonts w:ascii="仿宋_GB2312" w:eastAsia="仿宋_GB2312" w:hint="eastAsia"/>
            <w:sz w:val="30"/>
            <w:szCs w:val="30"/>
          </w:rPr>
          <w:fldChar w:fldCharType="end"/>
        </w:r>
      </w:p>
    </w:sdtContent>
  </w:sdt>
  <w:p w14:paraId="7959178D" w14:textId="77777777" w:rsidR="000E0E65" w:rsidRDefault="000E0E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487280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0"/>
        <w:szCs w:val="30"/>
      </w:rPr>
    </w:sdtEndPr>
    <w:sdtContent>
      <w:p w14:paraId="3CCC83B5" w14:textId="15944315" w:rsidR="000E0E65" w:rsidRPr="000E0E65" w:rsidRDefault="000E0E65">
        <w:pPr>
          <w:pStyle w:val="a8"/>
          <w:jc w:val="right"/>
          <w:rPr>
            <w:rFonts w:ascii="仿宋_GB2312" w:eastAsia="仿宋_GB2312"/>
            <w:sz w:val="30"/>
            <w:szCs w:val="30"/>
          </w:rPr>
        </w:pPr>
        <w:r w:rsidRPr="000E0E65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0E0E65">
          <w:rPr>
            <w:rFonts w:ascii="仿宋_GB2312" w:eastAsia="仿宋_GB2312" w:hint="eastAsia"/>
            <w:sz w:val="30"/>
            <w:szCs w:val="30"/>
          </w:rPr>
          <w:instrText>PAGE   \* MERGEFORMAT</w:instrText>
        </w:r>
        <w:r w:rsidRPr="000E0E65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Pr="000E0E65">
          <w:rPr>
            <w:rFonts w:ascii="仿宋_GB2312" w:eastAsia="仿宋_GB2312" w:hint="eastAsia"/>
            <w:sz w:val="30"/>
            <w:szCs w:val="30"/>
            <w:lang w:val="zh-CN"/>
          </w:rPr>
          <w:t>2</w:t>
        </w:r>
        <w:r w:rsidRPr="000E0E65">
          <w:rPr>
            <w:rFonts w:ascii="仿宋_GB2312" w:eastAsia="仿宋_GB2312" w:hint="eastAsia"/>
            <w:sz w:val="30"/>
            <w:szCs w:val="30"/>
          </w:rPr>
          <w:fldChar w:fldCharType="end"/>
        </w:r>
      </w:p>
    </w:sdtContent>
  </w:sdt>
  <w:p w14:paraId="49C86BE9" w14:textId="77777777" w:rsidR="000E0E65" w:rsidRDefault="000E0E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9DDC4" w14:textId="77777777" w:rsidR="00847D6E" w:rsidRDefault="00847D6E" w:rsidP="000E0E65">
      <w:r>
        <w:separator/>
      </w:r>
    </w:p>
  </w:footnote>
  <w:footnote w:type="continuationSeparator" w:id="0">
    <w:p w14:paraId="25003339" w14:textId="77777777" w:rsidR="00847D6E" w:rsidRDefault="00847D6E" w:rsidP="000E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E5695"/>
    <w:multiLevelType w:val="singleLevel"/>
    <w:tmpl w:val="5ABE5695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AC"/>
    <w:rsid w:val="000743F8"/>
    <w:rsid w:val="000A20CA"/>
    <w:rsid w:val="000E0E65"/>
    <w:rsid w:val="000F56F1"/>
    <w:rsid w:val="0015571A"/>
    <w:rsid w:val="001E6324"/>
    <w:rsid w:val="00297A88"/>
    <w:rsid w:val="002C366B"/>
    <w:rsid w:val="002C74EE"/>
    <w:rsid w:val="002E12B2"/>
    <w:rsid w:val="002E753B"/>
    <w:rsid w:val="00317D83"/>
    <w:rsid w:val="0032229C"/>
    <w:rsid w:val="003F7881"/>
    <w:rsid w:val="00476F29"/>
    <w:rsid w:val="004904BC"/>
    <w:rsid w:val="005E422A"/>
    <w:rsid w:val="006F4537"/>
    <w:rsid w:val="007E55F7"/>
    <w:rsid w:val="008030EF"/>
    <w:rsid w:val="00847D6E"/>
    <w:rsid w:val="00A4522D"/>
    <w:rsid w:val="00A806AC"/>
    <w:rsid w:val="00AF6749"/>
    <w:rsid w:val="00C04F24"/>
    <w:rsid w:val="00C4159B"/>
    <w:rsid w:val="00C62745"/>
    <w:rsid w:val="00C6467F"/>
    <w:rsid w:val="00C903AA"/>
    <w:rsid w:val="00D217FA"/>
    <w:rsid w:val="00DA0BA1"/>
    <w:rsid w:val="00E22DF9"/>
    <w:rsid w:val="00EE1A49"/>
    <w:rsid w:val="00EF3348"/>
    <w:rsid w:val="00F42883"/>
    <w:rsid w:val="00F62137"/>
    <w:rsid w:val="00F75DBE"/>
    <w:rsid w:val="00F9272A"/>
    <w:rsid w:val="010B42EC"/>
    <w:rsid w:val="06B87D39"/>
    <w:rsid w:val="08196C93"/>
    <w:rsid w:val="0AC64857"/>
    <w:rsid w:val="0E7A12F3"/>
    <w:rsid w:val="118C5B3F"/>
    <w:rsid w:val="136B4C32"/>
    <w:rsid w:val="15F71EFB"/>
    <w:rsid w:val="33AF0726"/>
    <w:rsid w:val="35310252"/>
    <w:rsid w:val="36B24569"/>
    <w:rsid w:val="375F27FC"/>
    <w:rsid w:val="3A050FB7"/>
    <w:rsid w:val="42B51449"/>
    <w:rsid w:val="47B86BE0"/>
    <w:rsid w:val="4BDD0629"/>
    <w:rsid w:val="4CB82A24"/>
    <w:rsid w:val="4F5565B0"/>
    <w:rsid w:val="552737A5"/>
    <w:rsid w:val="55B8013F"/>
    <w:rsid w:val="564E37E5"/>
    <w:rsid w:val="5976548A"/>
    <w:rsid w:val="5C3D67C2"/>
    <w:rsid w:val="62C1725C"/>
    <w:rsid w:val="661762C9"/>
    <w:rsid w:val="66303BA6"/>
    <w:rsid w:val="678A0ACB"/>
    <w:rsid w:val="69626890"/>
    <w:rsid w:val="72DA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F37C5E"/>
  <w15:docId w15:val="{1C35D7DF-A96A-445D-A823-F4FDFEE5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leaidx">
    <w:name w:val="leaidx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E0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E0E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95077579@qq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唐诗潮</dc:creator>
  <cp:lastModifiedBy>Microsoft Office</cp:lastModifiedBy>
  <cp:revision>7</cp:revision>
  <cp:lastPrinted>2021-03-26T06:22:00Z</cp:lastPrinted>
  <dcterms:created xsi:type="dcterms:W3CDTF">2021-03-26T06:04:00Z</dcterms:created>
  <dcterms:modified xsi:type="dcterms:W3CDTF">2021-03-29T01:52:00Z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A8109DAFCB9B4B9BAB393E0CB41D52D2</vt:lpwstr>
  </property>
</Properties>
</file>