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332A" w14:textId="77777777" w:rsidR="00E97D52" w:rsidRDefault="00000000">
      <w:pPr>
        <w:spacing w:line="366" w:lineRule="exact"/>
        <w:rPr>
          <w:rFonts w:ascii="仿宋" w:eastAsia="仿宋" w:hAnsi="仿宋" w:cs="仿宋"/>
          <w:b/>
          <w:bCs/>
          <w:sz w:val="32"/>
          <w:szCs w:val="32"/>
        </w:rPr>
      </w:pPr>
      <w:r>
        <w:rPr>
          <w:rFonts w:ascii="仿宋" w:eastAsia="仿宋" w:hAnsi="仿宋" w:cs="仿宋" w:hint="eastAsia"/>
          <w:b/>
          <w:bCs/>
          <w:sz w:val="32"/>
          <w:szCs w:val="32"/>
        </w:rPr>
        <w:t>附件3</w:t>
      </w:r>
    </w:p>
    <w:p w14:paraId="27AA84C3" w14:textId="77777777" w:rsidR="00E97D52" w:rsidRDefault="00E97D52">
      <w:pPr>
        <w:spacing w:line="366" w:lineRule="exact"/>
        <w:rPr>
          <w:rFonts w:ascii="仿宋" w:eastAsia="仿宋" w:hAnsi="仿宋" w:cs="仿宋"/>
          <w:b/>
          <w:bCs/>
          <w:sz w:val="32"/>
          <w:szCs w:val="32"/>
        </w:rPr>
      </w:pPr>
    </w:p>
    <w:p w14:paraId="7AF7AAE4" w14:textId="77777777" w:rsidR="0075314D" w:rsidRPr="0075314D" w:rsidRDefault="0075314D" w:rsidP="0075314D">
      <w:pPr>
        <w:spacing w:line="360" w:lineRule="auto"/>
        <w:jc w:val="center"/>
        <w:rPr>
          <w:rFonts w:ascii="仿宋" w:eastAsia="仿宋" w:hAnsi="仿宋" w:cs="仿宋"/>
          <w:b/>
          <w:bCs/>
          <w:sz w:val="36"/>
          <w:szCs w:val="36"/>
        </w:rPr>
      </w:pPr>
      <w:r w:rsidRPr="0075314D">
        <w:rPr>
          <w:rFonts w:ascii="仿宋" w:eastAsia="仿宋" w:hAnsi="仿宋" w:cs="仿宋" w:hint="eastAsia"/>
          <w:b/>
          <w:bCs/>
          <w:sz w:val="36"/>
          <w:szCs w:val="36"/>
        </w:rPr>
        <w:t>华南农业大学2022年“新时代十年的伟大成就”</w:t>
      </w:r>
    </w:p>
    <w:p w14:paraId="0A63E936" w14:textId="656DF542" w:rsidR="0075314D" w:rsidRPr="0075314D" w:rsidRDefault="0075314D" w:rsidP="0075314D">
      <w:pPr>
        <w:spacing w:line="360" w:lineRule="auto"/>
        <w:jc w:val="center"/>
        <w:rPr>
          <w:rFonts w:ascii="Calibri" w:eastAsia="宋体" w:hAnsi="Calibri" w:cs="Times New Roman"/>
          <w:sz w:val="20"/>
          <w:szCs w:val="20"/>
        </w:rPr>
      </w:pPr>
      <w:r w:rsidRPr="0075314D">
        <w:rPr>
          <w:rFonts w:ascii="仿宋" w:eastAsia="仿宋" w:hAnsi="仿宋" w:cs="仿宋" w:hint="eastAsia"/>
          <w:b/>
          <w:bCs/>
          <w:sz w:val="36"/>
          <w:szCs w:val="36"/>
        </w:rPr>
        <w:t>主题社会实践展示活动之</w:t>
      </w:r>
      <w:r>
        <w:rPr>
          <w:rFonts w:ascii="仿宋" w:eastAsia="仿宋" w:hAnsi="仿宋" w:cs="仿宋" w:hint="eastAsia"/>
          <w:b/>
          <w:bCs/>
          <w:sz w:val="36"/>
          <w:szCs w:val="36"/>
        </w:rPr>
        <w:t>征文</w:t>
      </w:r>
      <w:r w:rsidRPr="0075314D">
        <w:rPr>
          <w:rFonts w:ascii="仿宋" w:eastAsia="仿宋" w:hAnsi="仿宋" w:cs="仿宋" w:hint="eastAsia"/>
          <w:b/>
          <w:bCs/>
          <w:sz w:val="36"/>
          <w:szCs w:val="36"/>
        </w:rPr>
        <w:t>比赛报名表</w:t>
      </w:r>
    </w:p>
    <w:p w14:paraId="3410A5A3" w14:textId="77777777" w:rsidR="00E97D52" w:rsidRDefault="00E97D52"/>
    <w:tbl>
      <w:tblPr>
        <w:tblStyle w:val="a5"/>
        <w:tblW w:w="9020" w:type="dxa"/>
        <w:tblLayout w:type="fixed"/>
        <w:tblLook w:val="04A0" w:firstRow="1" w:lastRow="0" w:firstColumn="1" w:lastColumn="0" w:noHBand="0" w:noVBand="1"/>
      </w:tblPr>
      <w:tblGrid>
        <w:gridCol w:w="2420"/>
        <w:gridCol w:w="2089"/>
        <w:gridCol w:w="2255"/>
        <w:gridCol w:w="2256"/>
      </w:tblGrid>
      <w:tr w:rsidR="00E97D52" w14:paraId="350A3E2E" w14:textId="77777777">
        <w:trPr>
          <w:trHeight w:val="760"/>
        </w:trPr>
        <w:tc>
          <w:tcPr>
            <w:tcW w:w="2420" w:type="dxa"/>
          </w:tcPr>
          <w:p w14:paraId="7DAF3162" w14:textId="77777777" w:rsidR="00E97D52" w:rsidRDefault="00000000">
            <w:pPr>
              <w:jc w:val="center"/>
              <w:rPr>
                <w:rFonts w:ascii="仿宋" w:eastAsia="仿宋" w:hAnsi="仿宋" w:cs="仿宋"/>
                <w:sz w:val="28"/>
                <w:szCs w:val="28"/>
              </w:rPr>
            </w:pPr>
            <w:r>
              <w:rPr>
                <w:rFonts w:ascii="仿宋" w:eastAsia="仿宋" w:hAnsi="仿宋" w:cs="仿宋" w:hint="eastAsia"/>
                <w:sz w:val="28"/>
                <w:szCs w:val="28"/>
              </w:rPr>
              <w:t>姓名</w:t>
            </w:r>
          </w:p>
        </w:tc>
        <w:tc>
          <w:tcPr>
            <w:tcW w:w="2089" w:type="dxa"/>
          </w:tcPr>
          <w:p w14:paraId="45066E45" w14:textId="77777777" w:rsidR="00E97D52" w:rsidRDefault="00E97D52">
            <w:pPr>
              <w:rPr>
                <w:rFonts w:ascii="仿宋" w:eastAsia="仿宋" w:hAnsi="仿宋" w:cs="仿宋"/>
                <w:sz w:val="32"/>
                <w:szCs w:val="32"/>
              </w:rPr>
            </w:pPr>
          </w:p>
        </w:tc>
        <w:tc>
          <w:tcPr>
            <w:tcW w:w="2255" w:type="dxa"/>
          </w:tcPr>
          <w:p w14:paraId="22C115AD" w14:textId="77777777" w:rsidR="00E97D52" w:rsidRDefault="00000000">
            <w:pPr>
              <w:jc w:val="center"/>
              <w:rPr>
                <w:rFonts w:ascii="仿宋" w:eastAsia="仿宋" w:hAnsi="仿宋" w:cs="仿宋"/>
                <w:sz w:val="28"/>
                <w:szCs w:val="28"/>
              </w:rPr>
            </w:pPr>
            <w:r>
              <w:rPr>
                <w:rFonts w:ascii="仿宋" w:eastAsia="仿宋" w:hAnsi="仿宋" w:cs="仿宋" w:hint="eastAsia"/>
                <w:sz w:val="28"/>
                <w:szCs w:val="28"/>
              </w:rPr>
              <w:t>年级专业班级</w:t>
            </w:r>
          </w:p>
        </w:tc>
        <w:tc>
          <w:tcPr>
            <w:tcW w:w="2256" w:type="dxa"/>
          </w:tcPr>
          <w:p w14:paraId="646941B2" w14:textId="77777777" w:rsidR="00E97D52" w:rsidRDefault="00E97D52"/>
        </w:tc>
      </w:tr>
      <w:tr w:rsidR="00E97D52" w14:paraId="7AB49A1F" w14:textId="77777777">
        <w:trPr>
          <w:trHeight w:val="760"/>
        </w:trPr>
        <w:tc>
          <w:tcPr>
            <w:tcW w:w="2420" w:type="dxa"/>
          </w:tcPr>
          <w:p w14:paraId="65002F7E" w14:textId="77777777" w:rsidR="00E97D52" w:rsidRDefault="00000000">
            <w:pPr>
              <w:jc w:val="center"/>
              <w:rPr>
                <w:rFonts w:ascii="仿宋" w:eastAsia="仿宋" w:hAnsi="仿宋" w:cs="仿宋"/>
                <w:sz w:val="28"/>
                <w:szCs w:val="28"/>
              </w:rPr>
            </w:pPr>
            <w:r>
              <w:rPr>
                <w:rFonts w:ascii="仿宋" w:eastAsia="仿宋" w:hAnsi="仿宋" w:cs="仿宋" w:hint="eastAsia"/>
                <w:sz w:val="28"/>
                <w:szCs w:val="28"/>
              </w:rPr>
              <w:t>学院</w:t>
            </w:r>
          </w:p>
        </w:tc>
        <w:tc>
          <w:tcPr>
            <w:tcW w:w="2089" w:type="dxa"/>
          </w:tcPr>
          <w:p w14:paraId="532AEB3C" w14:textId="77777777" w:rsidR="00E97D52" w:rsidRDefault="00E97D52">
            <w:pPr>
              <w:rPr>
                <w:rFonts w:ascii="仿宋" w:eastAsia="仿宋" w:hAnsi="仿宋" w:cs="仿宋"/>
                <w:sz w:val="32"/>
                <w:szCs w:val="32"/>
              </w:rPr>
            </w:pPr>
          </w:p>
        </w:tc>
        <w:tc>
          <w:tcPr>
            <w:tcW w:w="2255" w:type="dxa"/>
          </w:tcPr>
          <w:p w14:paraId="308F3D4E" w14:textId="77777777" w:rsidR="00E97D52" w:rsidRDefault="00000000">
            <w:pPr>
              <w:jc w:val="center"/>
              <w:rPr>
                <w:rFonts w:ascii="仿宋" w:eastAsia="仿宋" w:hAnsi="仿宋" w:cs="仿宋"/>
                <w:sz w:val="28"/>
                <w:szCs w:val="28"/>
              </w:rPr>
            </w:pPr>
            <w:r>
              <w:rPr>
                <w:rFonts w:ascii="仿宋" w:eastAsia="仿宋" w:hAnsi="仿宋" w:cs="仿宋" w:hint="eastAsia"/>
                <w:sz w:val="28"/>
                <w:szCs w:val="28"/>
              </w:rPr>
              <w:t>三下乡团队名称</w:t>
            </w:r>
          </w:p>
        </w:tc>
        <w:tc>
          <w:tcPr>
            <w:tcW w:w="2256" w:type="dxa"/>
          </w:tcPr>
          <w:p w14:paraId="022FB161" w14:textId="77777777" w:rsidR="00E97D52" w:rsidRDefault="00E97D52"/>
        </w:tc>
      </w:tr>
      <w:tr w:rsidR="00E97D52" w14:paraId="6F49AC12" w14:textId="77777777">
        <w:trPr>
          <w:trHeight w:val="760"/>
        </w:trPr>
        <w:tc>
          <w:tcPr>
            <w:tcW w:w="2420" w:type="dxa"/>
          </w:tcPr>
          <w:p w14:paraId="7D8986D4" w14:textId="77777777" w:rsidR="00E97D52" w:rsidRDefault="00000000">
            <w:pPr>
              <w:jc w:val="center"/>
              <w:rPr>
                <w:rFonts w:ascii="仿宋" w:eastAsia="仿宋" w:hAnsi="仿宋" w:cs="仿宋"/>
                <w:sz w:val="28"/>
                <w:szCs w:val="28"/>
              </w:rPr>
            </w:pPr>
            <w:r>
              <w:rPr>
                <w:rFonts w:ascii="仿宋" w:eastAsia="仿宋" w:hAnsi="仿宋" w:cs="仿宋" w:hint="eastAsia"/>
                <w:sz w:val="28"/>
                <w:szCs w:val="28"/>
              </w:rPr>
              <w:t>电子邮箱</w:t>
            </w:r>
          </w:p>
        </w:tc>
        <w:tc>
          <w:tcPr>
            <w:tcW w:w="2089" w:type="dxa"/>
          </w:tcPr>
          <w:p w14:paraId="2006759E" w14:textId="77777777" w:rsidR="00E97D52" w:rsidRDefault="00E97D52">
            <w:pPr>
              <w:rPr>
                <w:rFonts w:ascii="仿宋" w:eastAsia="仿宋" w:hAnsi="仿宋" w:cs="仿宋"/>
                <w:sz w:val="32"/>
                <w:szCs w:val="32"/>
              </w:rPr>
            </w:pPr>
          </w:p>
        </w:tc>
        <w:tc>
          <w:tcPr>
            <w:tcW w:w="2255" w:type="dxa"/>
          </w:tcPr>
          <w:p w14:paraId="32DAF8F4" w14:textId="77777777" w:rsidR="00E97D52" w:rsidRDefault="00000000">
            <w:pPr>
              <w:jc w:val="center"/>
              <w:rPr>
                <w:rFonts w:ascii="仿宋" w:eastAsia="仿宋" w:hAnsi="仿宋" w:cs="仿宋"/>
                <w:sz w:val="28"/>
                <w:szCs w:val="28"/>
              </w:rPr>
            </w:pPr>
            <w:r>
              <w:rPr>
                <w:rFonts w:ascii="仿宋" w:eastAsia="仿宋" w:hAnsi="仿宋" w:cs="仿宋" w:hint="eastAsia"/>
                <w:sz w:val="28"/>
                <w:szCs w:val="28"/>
              </w:rPr>
              <w:t>联系方式</w:t>
            </w:r>
          </w:p>
        </w:tc>
        <w:tc>
          <w:tcPr>
            <w:tcW w:w="2256" w:type="dxa"/>
          </w:tcPr>
          <w:p w14:paraId="158D7838" w14:textId="77777777" w:rsidR="00E97D52" w:rsidRDefault="00E97D52"/>
        </w:tc>
      </w:tr>
      <w:tr w:rsidR="00E97D52" w14:paraId="69132690" w14:textId="77777777">
        <w:trPr>
          <w:trHeight w:val="902"/>
        </w:trPr>
        <w:tc>
          <w:tcPr>
            <w:tcW w:w="2420" w:type="dxa"/>
          </w:tcPr>
          <w:p w14:paraId="785B236D" w14:textId="77777777" w:rsidR="00E97D52" w:rsidRDefault="00000000">
            <w:pPr>
              <w:spacing w:line="600" w:lineRule="auto"/>
              <w:jc w:val="center"/>
              <w:rPr>
                <w:rFonts w:ascii="仿宋" w:eastAsia="仿宋" w:hAnsi="仿宋" w:cs="仿宋"/>
                <w:sz w:val="28"/>
                <w:szCs w:val="28"/>
              </w:rPr>
            </w:pPr>
            <w:r>
              <w:rPr>
                <w:rFonts w:ascii="仿宋" w:eastAsia="仿宋" w:hAnsi="仿宋" w:cs="仿宋" w:hint="eastAsia"/>
                <w:sz w:val="28"/>
                <w:szCs w:val="28"/>
              </w:rPr>
              <w:t>团队类别</w:t>
            </w:r>
          </w:p>
        </w:tc>
        <w:tc>
          <w:tcPr>
            <w:tcW w:w="6600" w:type="dxa"/>
            <w:gridSpan w:val="3"/>
            <w:vAlign w:val="center"/>
          </w:tcPr>
          <w:p w14:paraId="5B6AF439" w14:textId="77777777" w:rsidR="00E97D52" w:rsidRDefault="00000000">
            <w:pPr>
              <w:widowControl/>
              <w:spacing w:line="300" w:lineRule="exact"/>
              <w:rPr>
                <w:rFonts w:ascii="仿宋" w:eastAsia="仿宋" w:hAnsi="仿宋" w:cs="仿宋"/>
                <w:bCs/>
                <w:kern w:val="0"/>
                <w:sz w:val="22"/>
                <w:szCs w:val="22"/>
              </w:rPr>
            </w:pPr>
            <w:r>
              <w:rPr>
                <w:rFonts w:ascii="仿宋" w:eastAsia="仿宋" w:hAnsi="仿宋" w:cs="仿宋" w:hint="eastAsia"/>
                <w:bCs/>
                <w:kern w:val="0"/>
                <w:sz w:val="22"/>
                <w:szCs w:val="22"/>
              </w:rPr>
              <w:sym w:font="Wingdings 2" w:char="00A3"/>
            </w:r>
            <w:r>
              <w:rPr>
                <w:rFonts w:ascii="仿宋" w:eastAsia="仿宋" w:hAnsi="仿宋" w:cs="仿宋" w:hint="eastAsia"/>
                <w:bCs/>
                <w:kern w:val="0"/>
                <w:sz w:val="22"/>
                <w:szCs w:val="22"/>
              </w:rPr>
              <w:t xml:space="preserve">理论普及宣讲团  </w:t>
            </w:r>
            <w:r>
              <w:rPr>
                <w:rFonts w:ascii="仿宋" w:eastAsia="仿宋" w:hAnsi="仿宋" w:cs="仿宋" w:hint="eastAsia"/>
                <w:bCs/>
                <w:kern w:val="0"/>
                <w:sz w:val="22"/>
                <w:szCs w:val="22"/>
              </w:rPr>
              <w:sym w:font="Wingdings 2" w:char="00A3"/>
            </w:r>
            <w:r>
              <w:rPr>
                <w:rFonts w:ascii="仿宋" w:eastAsia="仿宋" w:hAnsi="仿宋" w:cs="仿宋" w:hint="eastAsia"/>
                <w:bCs/>
                <w:kern w:val="0"/>
                <w:sz w:val="22"/>
                <w:szCs w:val="22"/>
              </w:rPr>
              <w:t xml:space="preserve">党史学习教育团  □乡村振兴促进团  </w:t>
            </w:r>
          </w:p>
          <w:p w14:paraId="312810A4" w14:textId="77777777" w:rsidR="00E97D52" w:rsidRDefault="00000000">
            <w:pPr>
              <w:widowControl/>
              <w:spacing w:line="300" w:lineRule="exact"/>
              <w:rPr>
                <w:sz w:val="28"/>
                <w:szCs w:val="28"/>
              </w:rPr>
            </w:pPr>
            <w:r>
              <w:rPr>
                <w:rFonts w:ascii="仿宋" w:eastAsia="仿宋" w:hAnsi="仿宋" w:cs="仿宋" w:hint="eastAsia"/>
                <w:bCs/>
                <w:kern w:val="0"/>
                <w:sz w:val="22"/>
                <w:szCs w:val="22"/>
              </w:rPr>
              <w:t>□发展成就观察团  □民族团结实践团</w:t>
            </w:r>
          </w:p>
        </w:tc>
      </w:tr>
      <w:tr w:rsidR="00E97D52" w14:paraId="20CE78D9" w14:textId="77777777">
        <w:trPr>
          <w:trHeight w:val="852"/>
        </w:trPr>
        <w:tc>
          <w:tcPr>
            <w:tcW w:w="2420" w:type="dxa"/>
          </w:tcPr>
          <w:p w14:paraId="1EBB4AFD" w14:textId="77777777" w:rsidR="00E97D52" w:rsidRDefault="00000000">
            <w:pPr>
              <w:spacing w:line="600" w:lineRule="auto"/>
              <w:jc w:val="center"/>
              <w:rPr>
                <w:sz w:val="28"/>
                <w:szCs w:val="28"/>
              </w:rPr>
            </w:pPr>
            <w:r>
              <w:rPr>
                <w:rFonts w:ascii="仿宋" w:eastAsia="仿宋" w:hAnsi="仿宋" w:cs="仿宋" w:hint="eastAsia"/>
                <w:sz w:val="28"/>
                <w:szCs w:val="28"/>
              </w:rPr>
              <w:t>作品名称</w:t>
            </w:r>
          </w:p>
        </w:tc>
        <w:tc>
          <w:tcPr>
            <w:tcW w:w="6600" w:type="dxa"/>
            <w:gridSpan w:val="3"/>
          </w:tcPr>
          <w:p w14:paraId="12389C3D" w14:textId="77777777" w:rsidR="00E97D52" w:rsidRDefault="00000000">
            <w:pPr>
              <w:rPr>
                <w:sz w:val="28"/>
                <w:szCs w:val="28"/>
              </w:rPr>
            </w:pPr>
            <w:r>
              <w:rPr>
                <w:rFonts w:hint="eastAsia"/>
                <w:sz w:val="28"/>
                <w:szCs w:val="28"/>
              </w:rPr>
              <w:t></w:t>
            </w:r>
          </w:p>
        </w:tc>
      </w:tr>
      <w:tr w:rsidR="00E97D52" w14:paraId="57888586" w14:textId="77777777">
        <w:trPr>
          <w:trHeight w:val="3470"/>
        </w:trPr>
        <w:tc>
          <w:tcPr>
            <w:tcW w:w="2420" w:type="dxa"/>
          </w:tcPr>
          <w:p w14:paraId="2BFEE883" w14:textId="77777777" w:rsidR="00E97D52" w:rsidRDefault="00E97D52">
            <w:pPr>
              <w:jc w:val="center"/>
              <w:rPr>
                <w:rFonts w:ascii="仿宋" w:eastAsia="仿宋" w:hAnsi="仿宋" w:cs="仿宋"/>
                <w:sz w:val="28"/>
                <w:szCs w:val="28"/>
              </w:rPr>
            </w:pPr>
          </w:p>
          <w:p w14:paraId="6D2AAE99" w14:textId="77777777" w:rsidR="00E97D52" w:rsidRDefault="00E97D52">
            <w:pPr>
              <w:jc w:val="center"/>
              <w:rPr>
                <w:rFonts w:ascii="仿宋" w:eastAsia="仿宋" w:hAnsi="仿宋" w:cs="仿宋"/>
                <w:sz w:val="28"/>
                <w:szCs w:val="28"/>
              </w:rPr>
            </w:pPr>
          </w:p>
          <w:p w14:paraId="19790897" w14:textId="77777777" w:rsidR="00E97D52" w:rsidRDefault="00000000">
            <w:pPr>
              <w:jc w:val="center"/>
              <w:rPr>
                <w:rFonts w:ascii="仿宋" w:eastAsia="仿宋" w:hAnsi="仿宋" w:cs="仿宋"/>
                <w:sz w:val="28"/>
                <w:szCs w:val="28"/>
              </w:rPr>
            </w:pPr>
            <w:r>
              <w:rPr>
                <w:rFonts w:ascii="仿宋" w:eastAsia="仿宋" w:hAnsi="仿宋" w:cs="仿宋" w:hint="eastAsia"/>
                <w:sz w:val="28"/>
                <w:szCs w:val="28"/>
              </w:rPr>
              <w:t>作品简介</w:t>
            </w:r>
          </w:p>
          <w:p w14:paraId="534B36A3" w14:textId="77777777" w:rsidR="00E97D52" w:rsidRDefault="00000000">
            <w:pPr>
              <w:jc w:val="center"/>
              <w:rPr>
                <w:rFonts w:ascii="仿宋" w:eastAsia="仿宋" w:hAnsi="仿宋" w:cs="仿宋"/>
                <w:sz w:val="28"/>
                <w:szCs w:val="28"/>
              </w:rPr>
            </w:pPr>
            <w:r>
              <w:rPr>
                <w:rFonts w:ascii="仿宋" w:eastAsia="仿宋" w:hAnsi="仿宋" w:cs="仿宋" w:hint="eastAsia"/>
                <w:sz w:val="28"/>
                <w:szCs w:val="28"/>
              </w:rPr>
              <w:t>（100字内）</w:t>
            </w:r>
          </w:p>
        </w:tc>
        <w:tc>
          <w:tcPr>
            <w:tcW w:w="6600" w:type="dxa"/>
            <w:gridSpan w:val="3"/>
          </w:tcPr>
          <w:p w14:paraId="077BE462" w14:textId="77777777" w:rsidR="00E97D52" w:rsidRDefault="00E97D52">
            <w:pPr>
              <w:rPr>
                <w:rFonts w:ascii="仿宋" w:eastAsia="仿宋" w:hAnsi="仿宋" w:cs="仿宋"/>
                <w:sz w:val="28"/>
                <w:szCs w:val="28"/>
              </w:rPr>
            </w:pPr>
          </w:p>
          <w:p w14:paraId="36F53CEC" w14:textId="77777777" w:rsidR="00E97D52" w:rsidRDefault="00E97D52">
            <w:pPr>
              <w:rPr>
                <w:rFonts w:ascii="仿宋" w:eastAsia="仿宋" w:hAnsi="仿宋" w:cs="仿宋"/>
                <w:sz w:val="28"/>
                <w:szCs w:val="28"/>
              </w:rPr>
            </w:pPr>
          </w:p>
          <w:p w14:paraId="792F01D9" w14:textId="77777777" w:rsidR="00E97D52" w:rsidRDefault="00E97D52">
            <w:pPr>
              <w:rPr>
                <w:rFonts w:ascii="仿宋" w:eastAsia="仿宋" w:hAnsi="仿宋" w:cs="仿宋"/>
                <w:sz w:val="28"/>
                <w:szCs w:val="28"/>
              </w:rPr>
            </w:pPr>
          </w:p>
          <w:p w14:paraId="1B66D30D" w14:textId="77777777" w:rsidR="00E97D52" w:rsidRDefault="00E97D52">
            <w:pPr>
              <w:rPr>
                <w:rFonts w:ascii="仿宋" w:eastAsia="仿宋" w:hAnsi="仿宋" w:cs="仿宋"/>
                <w:sz w:val="28"/>
                <w:szCs w:val="28"/>
              </w:rPr>
            </w:pPr>
          </w:p>
          <w:p w14:paraId="52BB5EE1" w14:textId="77777777" w:rsidR="00E97D52" w:rsidRDefault="00E97D52">
            <w:pPr>
              <w:rPr>
                <w:rFonts w:ascii="仿宋" w:eastAsia="仿宋" w:hAnsi="仿宋" w:cs="仿宋"/>
                <w:sz w:val="28"/>
                <w:szCs w:val="28"/>
              </w:rPr>
            </w:pPr>
          </w:p>
          <w:p w14:paraId="7933D0AD" w14:textId="77777777" w:rsidR="00E97D52" w:rsidRDefault="00E97D52">
            <w:pPr>
              <w:rPr>
                <w:rFonts w:ascii="仿宋" w:eastAsia="仿宋" w:hAnsi="仿宋" w:cs="仿宋"/>
                <w:sz w:val="28"/>
                <w:szCs w:val="28"/>
              </w:rPr>
            </w:pPr>
          </w:p>
          <w:p w14:paraId="53D96F1D" w14:textId="77777777" w:rsidR="00E97D52" w:rsidRDefault="00E97D52">
            <w:pPr>
              <w:rPr>
                <w:rFonts w:ascii="仿宋" w:eastAsia="仿宋" w:hAnsi="仿宋" w:cs="仿宋"/>
                <w:sz w:val="28"/>
                <w:szCs w:val="28"/>
              </w:rPr>
            </w:pPr>
          </w:p>
        </w:tc>
      </w:tr>
      <w:tr w:rsidR="00E97D52" w14:paraId="4F6B1820" w14:textId="77777777">
        <w:trPr>
          <w:trHeight w:val="2255"/>
        </w:trPr>
        <w:tc>
          <w:tcPr>
            <w:tcW w:w="2420" w:type="dxa"/>
          </w:tcPr>
          <w:p w14:paraId="2B77454A" w14:textId="77777777" w:rsidR="00E97D52" w:rsidRDefault="00E97D52">
            <w:pPr>
              <w:rPr>
                <w:rFonts w:ascii="仿宋" w:eastAsia="仿宋" w:hAnsi="仿宋" w:cs="仿宋"/>
                <w:sz w:val="28"/>
                <w:szCs w:val="28"/>
              </w:rPr>
            </w:pPr>
          </w:p>
          <w:p w14:paraId="19A9F908" w14:textId="77777777" w:rsidR="00E97D52" w:rsidRDefault="00000000">
            <w:pPr>
              <w:spacing w:line="600" w:lineRule="auto"/>
              <w:jc w:val="center"/>
              <w:rPr>
                <w:rFonts w:ascii="仿宋" w:eastAsia="仿宋" w:hAnsi="仿宋" w:cs="仿宋"/>
                <w:sz w:val="28"/>
                <w:szCs w:val="28"/>
              </w:rPr>
            </w:pPr>
            <w:r>
              <w:rPr>
                <w:rFonts w:ascii="仿宋" w:eastAsia="仿宋" w:hAnsi="仿宋" w:cs="仿宋" w:hint="eastAsia"/>
                <w:sz w:val="28"/>
                <w:szCs w:val="28"/>
              </w:rPr>
              <w:t>注意事项</w:t>
            </w:r>
          </w:p>
        </w:tc>
        <w:tc>
          <w:tcPr>
            <w:tcW w:w="6600" w:type="dxa"/>
            <w:gridSpan w:val="3"/>
          </w:tcPr>
          <w:p w14:paraId="28C376E2" w14:textId="77777777" w:rsidR="00E97D52" w:rsidRDefault="00E97D52">
            <w:pPr>
              <w:rPr>
                <w:rFonts w:ascii="仿宋" w:eastAsia="仿宋" w:hAnsi="仿宋" w:cs="仿宋"/>
                <w:sz w:val="24"/>
              </w:rPr>
            </w:pPr>
          </w:p>
          <w:p w14:paraId="6DB480CF" w14:textId="77777777" w:rsidR="00E97D52" w:rsidRDefault="00000000">
            <w:pPr>
              <w:numPr>
                <w:ilvl w:val="0"/>
                <w:numId w:val="1"/>
              </w:numPr>
              <w:rPr>
                <w:rFonts w:ascii="仿宋" w:eastAsia="仿宋" w:hAnsi="仿宋" w:cs="仿宋"/>
                <w:sz w:val="24"/>
              </w:rPr>
            </w:pPr>
            <w:r>
              <w:rPr>
                <w:rFonts w:ascii="仿宋" w:eastAsia="仿宋" w:hAnsi="仿宋" w:cs="仿宋" w:hint="eastAsia"/>
                <w:sz w:val="24"/>
              </w:rPr>
              <w:t>所有参赛作品若发现侵犯他人著作权等行为以及产生一切法律纠纷由参赛者自行承担。</w:t>
            </w:r>
          </w:p>
          <w:p w14:paraId="40BE74B1" w14:textId="77777777" w:rsidR="00E97D52" w:rsidRDefault="00000000">
            <w:pPr>
              <w:numPr>
                <w:ilvl w:val="0"/>
                <w:numId w:val="1"/>
              </w:numPr>
              <w:rPr>
                <w:rFonts w:ascii="仿宋" w:eastAsia="仿宋" w:hAnsi="仿宋" w:cs="仿宋"/>
                <w:sz w:val="24"/>
              </w:rPr>
            </w:pPr>
            <w:hyperlink r:id="rId7" w:history="1">
              <w:r>
                <w:rPr>
                  <w:rStyle w:val="a6"/>
                  <w:rFonts w:ascii="仿宋" w:eastAsia="仿宋" w:hAnsi="仿宋" w:cs="仿宋" w:hint="eastAsia"/>
                  <w:color w:val="auto"/>
                  <w:sz w:val="24"/>
                  <w:u w:val="none"/>
                </w:rPr>
                <w:t>参赛者需将电子版参赛作品、报名表及汇总表发送至邮箱scaurwsjxc@163.com。</w:t>
              </w:r>
            </w:hyperlink>
          </w:p>
          <w:p w14:paraId="658F8EED" w14:textId="1FD16789" w:rsidR="00E97D52" w:rsidRDefault="00000000">
            <w:pPr>
              <w:numPr>
                <w:ilvl w:val="0"/>
                <w:numId w:val="1"/>
              </w:numPr>
              <w:rPr>
                <w:rFonts w:ascii="仿宋" w:eastAsia="仿宋" w:hAnsi="仿宋" w:cs="仿宋"/>
                <w:sz w:val="24"/>
              </w:rPr>
            </w:pPr>
            <w:r>
              <w:rPr>
                <w:rFonts w:ascii="仿宋" w:eastAsia="仿宋" w:hAnsi="仿宋" w:cs="仿宋" w:hint="eastAsia"/>
                <w:sz w:val="24"/>
              </w:rPr>
              <w:t>投稿截止日期为2022年11月1</w:t>
            </w:r>
            <w:r w:rsidR="0085063E">
              <w:rPr>
                <w:rFonts w:ascii="仿宋" w:eastAsia="仿宋" w:hAnsi="仿宋" w:cs="仿宋"/>
                <w:sz w:val="24"/>
              </w:rPr>
              <w:t>3</w:t>
            </w:r>
            <w:r>
              <w:rPr>
                <w:rFonts w:ascii="仿宋" w:eastAsia="仿宋" w:hAnsi="仿宋" w:cs="仿宋" w:hint="eastAsia"/>
                <w:sz w:val="24"/>
              </w:rPr>
              <w:t>日。</w:t>
            </w:r>
          </w:p>
        </w:tc>
      </w:tr>
    </w:tbl>
    <w:p w14:paraId="5A897165" w14:textId="77777777" w:rsidR="00E97D52" w:rsidRDefault="00E97D52"/>
    <w:sectPr w:rsidR="00E97D5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D53A" w14:textId="77777777" w:rsidR="004D6869" w:rsidRDefault="004D6869">
      <w:r>
        <w:separator/>
      </w:r>
    </w:p>
  </w:endnote>
  <w:endnote w:type="continuationSeparator" w:id="0">
    <w:p w14:paraId="41DF5274" w14:textId="77777777" w:rsidR="004D6869" w:rsidRDefault="004D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D2F2" w14:textId="77777777" w:rsidR="00E97D52" w:rsidRDefault="00E97D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D11D" w14:textId="77777777" w:rsidR="004D6869" w:rsidRDefault="004D6869">
      <w:r>
        <w:separator/>
      </w:r>
    </w:p>
  </w:footnote>
  <w:footnote w:type="continuationSeparator" w:id="0">
    <w:p w14:paraId="5812799D" w14:textId="77777777" w:rsidR="004D6869" w:rsidRDefault="004D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736C" w14:textId="77777777" w:rsidR="00E97D52" w:rsidRDefault="00000000">
    <w:pPr>
      <w:pStyle w:val="a4"/>
    </w:pPr>
    <w:r>
      <w:rPr>
        <w:noProof/>
      </w:rPr>
      <w:drawing>
        <wp:anchor distT="0" distB="0" distL="114300" distR="114300" simplePos="0" relativeHeight="251659264" behindDoc="1" locked="0" layoutInCell="1" allowOverlap="1" wp14:anchorId="7D71DFDE" wp14:editId="14A64648">
          <wp:simplePos x="0" y="0"/>
          <wp:positionH relativeFrom="margin">
            <wp:posOffset>168910</wp:posOffset>
          </wp:positionH>
          <wp:positionV relativeFrom="margin">
            <wp:posOffset>2116455</wp:posOffset>
          </wp:positionV>
          <wp:extent cx="5274310" cy="5288280"/>
          <wp:effectExtent l="0" t="0" r="13970" b="0"/>
          <wp:wrapNone/>
          <wp:docPr id="6" name="WordPictureWatermark38346"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8346" descr="校徽"/>
                  <pic:cNvPicPr>
                    <a:picLocks noChangeAspect="1"/>
                  </pic:cNvPicPr>
                </pic:nvPicPr>
                <pic:blipFill>
                  <a:blip r:embed="rId1">
                    <a:lum bright="69998" contrast="-70001"/>
                  </a:blip>
                  <a:stretch>
                    <a:fillRect/>
                  </a:stretch>
                </pic:blipFill>
                <pic:spPr>
                  <a:xfrm>
                    <a:off x="0" y="0"/>
                    <a:ext cx="5274310" cy="5288280"/>
                  </a:xfrm>
                  <a:prstGeom prst="rect">
                    <a:avLst/>
                  </a:prstGeom>
                  <a:noFill/>
                  <a:ln>
                    <a:noFill/>
                  </a:ln>
                </pic:spPr>
              </pic:pic>
            </a:graphicData>
          </a:graphic>
        </wp:anchor>
      </w:drawing>
    </w:r>
    <w:r>
      <w:rPr>
        <w:noProof/>
      </w:rPr>
      <w:drawing>
        <wp:inline distT="0" distB="0" distL="114300" distR="114300" wp14:anchorId="49E2EABC" wp14:editId="2153F914">
          <wp:extent cx="1760220" cy="461010"/>
          <wp:effectExtent l="0" t="0" r="7620" b="11430"/>
          <wp:docPr id="7" name="图片 7" descr="校徽（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徽（文字）"/>
                  <pic:cNvPicPr>
                    <a:picLocks noChangeAspect="1"/>
                  </pic:cNvPicPr>
                </pic:nvPicPr>
                <pic:blipFill>
                  <a:blip r:embed="rId2"/>
                  <a:srcRect t="31912" r="-362" b="31661"/>
                  <a:stretch>
                    <a:fillRect/>
                  </a:stretch>
                </pic:blipFill>
                <pic:spPr>
                  <a:xfrm>
                    <a:off x="0" y="0"/>
                    <a:ext cx="1760220" cy="461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376F6"/>
    <w:multiLevelType w:val="singleLevel"/>
    <w:tmpl w:val="ABB376F6"/>
    <w:lvl w:ilvl="0">
      <w:start w:val="1"/>
      <w:numFmt w:val="decimal"/>
      <w:suff w:val="space"/>
      <w:lvlText w:val="%1."/>
      <w:lvlJc w:val="left"/>
    </w:lvl>
  </w:abstractNum>
  <w:num w:numId="1" w16cid:durableId="185121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1MGU2ZjBiZjYxMWE5OWM2YzY4MWJiOTk1NDhkYTQifQ=="/>
  </w:docVars>
  <w:rsids>
    <w:rsidRoot w:val="484C44CB"/>
    <w:rsid w:val="004D6869"/>
    <w:rsid w:val="0075314D"/>
    <w:rsid w:val="0085063E"/>
    <w:rsid w:val="00BD6823"/>
    <w:rsid w:val="00E97D52"/>
    <w:rsid w:val="02C86547"/>
    <w:rsid w:val="154C3551"/>
    <w:rsid w:val="2E9D4AA9"/>
    <w:rsid w:val="2F80100D"/>
    <w:rsid w:val="484C44CB"/>
    <w:rsid w:val="6CDB11FB"/>
    <w:rsid w:val="6CE2561C"/>
    <w:rsid w:val="72BA5D15"/>
    <w:rsid w:val="78BF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4A355"/>
  <w15:docId w15:val="{65C19122-D099-4256-BE3C-02EC90B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442;&#36187;&#32773;&#38656;&#23558;&#30005;&#23376;&#29256;&#21442;&#36187;&#20316;&#21697;&#12289;&#25253;&#21517;&#34920;&#21450;&#27719;&#24635;&#34920;&#21457;&#36865;&#33267;&#37038;&#31665;scaurwsjxc@163.com&#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303</Characters>
  <Application>Microsoft Office Word</Application>
  <DocSecurity>0</DocSecurity>
  <Lines>2</Lines>
  <Paragraphs>1</Paragraphs>
  <ScaleCrop>false</ScaleCrop>
  <Company>xsw</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ye huajian</cp:lastModifiedBy>
  <cp:revision>3</cp:revision>
  <dcterms:created xsi:type="dcterms:W3CDTF">2021-10-29T02:21:00Z</dcterms:created>
  <dcterms:modified xsi:type="dcterms:W3CDTF">2022-11-01T09:50:00Z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AC279F3DC5364CC4A0085D822C59DC18</vt:lpwstr>
  </property>
</Properties>
</file>